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616f1bfc4d4420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B40" w:rsidRPr="00595928" w:rsidRDefault="00692B40" w:rsidP="00692B40">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44.4pt" o:ole="">
            <v:imagedata r:id="rId9" o:title=""/>
          </v:shape>
          <o:OLEObject Type="Embed" ProgID="PBrush" ShapeID="_x0000_i1025" DrawAspect="Content" ObjectID="_1711440058" r:id="rId10"/>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692B40" w:rsidRPr="00595928" w:rsidRDefault="00692B40" w:rsidP="00692B40">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692B40" w:rsidRPr="00595928" w:rsidRDefault="00692B40" w:rsidP="00692B40">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692B40" w:rsidRPr="00595928" w:rsidRDefault="00692B40" w:rsidP="00692B40">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692B40" w:rsidRPr="00595928" w:rsidRDefault="00692B40" w:rsidP="00692B40">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Την Οικονομική Επιτροπή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692B40" w:rsidRPr="007502DB" w:rsidRDefault="00692B40" w:rsidP="00692B40">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r>
        <w:rPr>
          <w:rFonts w:ascii="Arial" w:hAnsi="Arial" w:cs="Arial"/>
          <w:b/>
          <w:color w:val="000000" w:themeColor="text1"/>
          <w:sz w:val="22"/>
          <w:szCs w:val="22"/>
        </w:rPr>
        <w:t xml:space="preserve">Δήμου </w:t>
      </w:r>
      <w:proofErr w:type="spellStart"/>
      <w:r>
        <w:rPr>
          <w:rFonts w:ascii="Arial" w:hAnsi="Arial" w:cs="Arial"/>
          <w:b/>
          <w:color w:val="000000" w:themeColor="text1"/>
          <w:sz w:val="22"/>
          <w:szCs w:val="22"/>
        </w:rPr>
        <w:t>Λαμιέων</w:t>
      </w:r>
      <w:proofErr w:type="spellEnd"/>
    </w:p>
    <w:p w:rsidR="00692B40" w:rsidRDefault="00692B40" w:rsidP="00692B40">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692B40" w:rsidRPr="00CF51A8" w:rsidRDefault="00692B40" w:rsidP="00692B40">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692B40" w:rsidRPr="009C69AF" w:rsidRDefault="00692B40" w:rsidP="00692B40">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r w:rsidRPr="00766EBE">
        <w:rPr>
          <w:rFonts w:ascii="Arial" w:hAnsi="Arial" w:cs="Arial"/>
          <w:color w:val="000000" w:themeColor="text1"/>
          <w:sz w:val="22"/>
          <w:szCs w:val="22"/>
        </w:rPr>
        <w:tab/>
      </w:r>
      <w:r w:rsidRPr="00766EBE">
        <w:rPr>
          <w:rFonts w:ascii="Arial" w:hAnsi="Arial" w:cs="Arial"/>
          <w:color w:val="000000" w:themeColor="text1"/>
          <w:sz w:val="22"/>
          <w:szCs w:val="22"/>
        </w:rPr>
        <w:tab/>
      </w:r>
      <w:r w:rsidRPr="00766EBE">
        <w:rPr>
          <w:rFonts w:ascii="Arial" w:hAnsi="Arial" w:cs="Arial"/>
          <w:color w:val="000000" w:themeColor="text1"/>
          <w:sz w:val="22"/>
          <w:szCs w:val="22"/>
        </w:rPr>
        <w:tab/>
        <w:t xml:space="preserve">                          </w:t>
      </w:r>
    </w:p>
    <w:p w:rsidR="00692B40" w:rsidRPr="003D1D75" w:rsidRDefault="00692B40" w:rsidP="00692B40">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lamia</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3D1D75">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3D1D75">
        <w:rPr>
          <w:rFonts w:ascii="Arial" w:hAnsi="Arial" w:cs="Arial"/>
          <w:color w:val="000000" w:themeColor="text1"/>
          <w:sz w:val="22"/>
          <w:szCs w:val="22"/>
          <w:lang w:val="en-US"/>
        </w:rPr>
        <w:t xml:space="preserve">                                    </w:t>
      </w:r>
    </w:p>
    <w:p w:rsidR="00692B40" w:rsidRPr="003D1D75" w:rsidRDefault="00692B40" w:rsidP="00692B40">
      <w:pPr>
        <w:rPr>
          <w:rFonts w:ascii="Arial" w:hAnsi="Arial" w:cs="Arial"/>
          <w:color w:val="000000" w:themeColor="text1"/>
          <w:sz w:val="22"/>
          <w:szCs w:val="22"/>
          <w:lang w:val="en-US"/>
        </w:rPr>
      </w:pPr>
    </w:p>
    <w:p w:rsidR="00692B40" w:rsidRPr="003D1D75" w:rsidRDefault="00692B40" w:rsidP="00692B40">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692B40" w:rsidRPr="000D3FD2" w:rsidRDefault="00692B40" w:rsidP="00692B40">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692B40" w:rsidRDefault="00692B40" w:rsidP="00692B40">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692B40" w:rsidRDefault="00692B40" w:rsidP="00692B40">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692B40" w:rsidRPr="005E73F1" w:rsidRDefault="00692B40" w:rsidP="00692B40">
      <w:pPr>
        <w:spacing w:line="360" w:lineRule="auto"/>
        <w:ind w:firstLine="720"/>
        <w:jc w:val="both"/>
        <w:rPr>
          <w:rFonts w:ascii="Arial" w:hAnsi="Arial" w:cs="Arial"/>
          <w:sz w:val="22"/>
          <w:szCs w:val="22"/>
        </w:rPr>
      </w:pPr>
      <w:r>
        <w:rPr>
          <w:rFonts w:ascii="Arial" w:hAnsi="Arial" w:cs="Arial"/>
          <w:b/>
          <w:sz w:val="22"/>
          <w:szCs w:val="22"/>
        </w:rPr>
        <w:t xml:space="preserve">ΘΕΜΑ </w:t>
      </w:r>
      <w:r w:rsidRPr="009F54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«Παροχή εντολής και πληρεξουσιότητας – Καθορισμός αμοιβής πληρεξουσίου δικηγόρου». </w:t>
      </w:r>
    </w:p>
    <w:p w:rsidR="00692B40" w:rsidRDefault="00692B40" w:rsidP="00692B40">
      <w:pPr>
        <w:rPr>
          <w:rFonts w:ascii="Arial" w:hAnsi="Arial" w:cs="Arial"/>
          <w:sz w:val="22"/>
          <w:szCs w:val="22"/>
        </w:rPr>
      </w:pPr>
    </w:p>
    <w:p w:rsidR="00692B40" w:rsidRDefault="00692B40" w:rsidP="00692B40">
      <w:pPr>
        <w:jc w:val="center"/>
        <w:rPr>
          <w:rFonts w:ascii="Arial" w:hAnsi="Arial" w:cs="Arial"/>
          <w:b/>
          <w:sz w:val="22"/>
          <w:szCs w:val="22"/>
        </w:rPr>
      </w:pPr>
    </w:p>
    <w:p w:rsidR="00692B40" w:rsidRDefault="00692B40" w:rsidP="00692B40">
      <w:pPr>
        <w:jc w:val="center"/>
        <w:rPr>
          <w:rFonts w:ascii="Arial" w:hAnsi="Arial" w:cs="Arial"/>
          <w:b/>
          <w:sz w:val="22"/>
          <w:szCs w:val="22"/>
        </w:rPr>
      </w:pPr>
    </w:p>
    <w:p w:rsidR="00692B40" w:rsidRDefault="00692B40" w:rsidP="00692B40">
      <w:pPr>
        <w:jc w:val="center"/>
        <w:rPr>
          <w:rFonts w:ascii="Arial" w:hAnsi="Arial" w:cs="Arial"/>
          <w:b/>
          <w:sz w:val="22"/>
          <w:szCs w:val="22"/>
        </w:rPr>
      </w:pPr>
    </w:p>
    <w:p w:rsidR="00692B40" w:rsidRDefault="00692B40" w:rsidP="00692B40">
      <w:pPr>
        <w:spacing w:line="360" w:lineRule="auto"/>
        <w:ind w:firstLine="851"/>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692B40" w:rsidRPr="004C1E61" w:rsidRDefault="00692B40" w:rsidP="00692B40">
      <w:pPr>
        <w:pStyle w:val="a4"/>
        <w:numPr>
          <w:ilvl w:val="0"/>
          <w:numId w:val="1"/>
        </w:numPr>
        <w:spacing w:line="360" w:lineRule="auto"/>
        <w:ind w:left="0" w:firstLine="851"/>
        <w:jc w:val="both"/>
        <w:rPr>
          <w:rFonts w:ascii="Arial" w:hAnsi="Arial" w:cs="Arial"/>
          <w:b/>
          <w:sz w:val="22"/>
          <w:szCs w:val="22"/>
        </w:rPr>
      </w:pPr>
      <w:r w:rsidRPr="008832CF">
        <w:rPr>
          <w:rFonts w:ascii="Arial" w:hAnsi="Arial" w:cs="Arial"/>
          <w:sz w:val="22"/>
          <w:szCs w:val="22"/>
        </w:rPr>
        <w:t xml:space="preserve">Η από </w:t>
      </w:r>
      <w:r w:rsidR="00481891">
        <w:rPr>
          <w:rFonts w:ascii="Arial" w:hAnsi="Arial" w:cs="Arial"/>
          <w:sz w:val="22"/>
          <w:szCs w:val="22"/>
        </w:rPr>
        <w:t>24</w:t>
      </w:r>
      <w:r>
        <w:rPr>
          <w:rFonts w:ascii="Arial" w:hAnsi="Arial" w:cs="Arial"/>
          <w:sz w:val="22"/>
          <w:szCs w:val="22"/>
        </w:rPr>
        <w:t>-</w:t>
      </w:r>
      <w:r w:rsidR="00481891">
        <w:rPr>
          <w:rFonts w:ascii="Arial" w:hAnsi="Arial" w:cs="Arial"/>
          <w:sz w:val="22"/>
          <w:szCs w:val="22"/>
        </w:rPr>
        <w:t>7</w:t>
      </w:r>
      <w:r w:rsidRPr="008832CF">
        <w:rPr>
          <w:rFonts w:ascii="Arial" w:hAnsi="Arial" w:cs="Arial"/>
          <w:sz w:val="22"/>
          <w:szCs w:val="22"/>
        </w:rPr>
        <w:t>-20</w:t>
      </w:r>
      <w:r w:rsidR="00481891">
        <w:rPr>
          <w:rFonts w:ascii="Arial" w:hAnsi="Arial" w:cs="Arial"/>
          <w:sz w:val="22"/>
          <w:szCs w:val="22"/>
        </w:rPr>
        <w:t>20</w:t>
      </w:r>
      <w:r w:rsidRPr="008832CF">
        <w:rPr>
          <w:rFonts w:ascii="Arial" w:hAnsi="Arial" w:cs="Arial"/>
          <w:sz w:val="22"/>
          <w:szCs w:val="22"/>
        </w:rPr>
        <w:t xml:space="preserve">  και με </w:t>
      </w:r>
      <w:r w:rsidRPr="001A04EA">
        <w:rPr>
          <w:rFonts w:ascii="Arial" w:hAnsi="Arial" w:cs="Arial"/>
          <w:b/>
          <w:sz w:val="22"/>
          <w:szCs w:val="22"/>
        </w:rPr>
        <w:t>ΑΒΕΜ : ΕΦ1</w:t>
      </w:r>
      <w:r w:rsidR="00481891" w:rsidRPr="001A04EA">
        <w:rPr>
          <w:rFonts w:ascii="Arial" w:hAnsi="Arial" w:cs="Arial"/>
          <w:b/>
          <w:sz w:val="22"/>
          <w:szCs w:val="22"/>
        </w:rPr>
        <w:t>193</w:t>
      </w:r>
      <w:r w:rsidRPr="001A04EA">
        <w:rPr>
          <w:rFonts w:ascii="Arial" w:hAnsi="Arial" w:cs="Arial"/>
          <w:b/>
          <w:sz w:val="22"/>
          <w:szCs w:val="22"/>
        </w:rPr>
        <w:t>/1</w:t>
      </w:r>
      <w:r w:rsidR="00481891" w:rsidRPr="001A04EA">
        <w:rPr>
          <w:rFonts w:ascii="Arial" w:hAnsi="Arial" w:cs="Arial"/>
          <w:b/>
          <w:sz w:val="22"/>
          <w:szCs w:val="22"/>
        </w:rPr>
        <w:t>3</w:t>
      </w:r>
      <w:r w:rsidRPr="001A04EA">
        <w:rPr>
          <w:rFonts w:ascii="Arial" w:hAnsi="Arial" w:cs="Arial"/>
          <w:b/>
          <w:sz w:val="22"/>
          <w:szCs w:val="22"/>
        </w:rPr>
        <w:t>-</w:t>
      </w:r>
      <w:r w:rsidR="00481891" w:rsidRPr="001A04EA">
        <w:rPr>
          <w:rFonts w:ascii="Arial" w:hAnsi="Arial" w:cs="Arial"/>
          <w:b/>
          <w:sz w:val="22"/>
          <w:szCs w:val="22"/>
        </w:rPr>
        <w:t>8</w:t>
      </w:r>
      <w:r w:rsidRPr="001A04EA">
        <w:rPr>
          <w:rFonts w:ascii="Arial" w:hAnsi="Arial" w:cs="Arial"/>
          <w:b/>
          <w:sz w:val="22"/>
          <w:szCs w:val="22"/>
        </w:rPr>
        <w:t>-20</w:t>
      </w:r>
      <w:r w:rsidR="00481891" w:rsidRPr="001A04EA">
        <w:rPr>
          <w:rFonts w:ascii="Arial" w:hAnsi="Arial" w:cs="Arial"/>
          <w:b/>
          <w:sz w:val="22"/>
          <w:szCs w:val="22"/>
        </w:rPr>
        <w:t>20</w:t>
      </w:r>
      <w:r>
        <w:rPr>
          <w:rFonts w:ascii="Arial" w:hAnsi="Arial" w:cs="Arial"/>
          <w:sz w:val="22"/>
          <w:szCs w:val="22"/>
        </w:rPr>
        <w:t xml:space="preserve"> </w:t>
      </w:r>
      <w:r w:rsidRPr="008832CF">
        <w:rPr>
          <w:rFonts w:ascii="Arial" w:hAnsi="Arial" w:cs="Arial"/>
          <w:sz w:val="22"/>
          <w:szCs w:val="22"/>
        </w:rPr>
        <w:t xml:space="preserve">ενώπιον του </w:t>
      </w:r>
      <w:r>
        <w:rPr>
          <w:rFonts w:ascii="Arial" w:hAnsi="Arial" w:cs="Arial"/>
          <w:sz w:val="22"/>
          <w:szCs w:val="22"/>
        </w:rPr>
        <w:t xml:space="preserve">Διοικητικού Εφετείου Πειραιά έφεση </w:t>
      </w:r>
      <w:r w:rsidR="00481891">
        <w:rPr>
          <w:rFonts w:ascii="Arial" w:hAnsi="Arial" w:cs="Arial"/>
          <w:sz w:val="22"/>
          <w:szCs w:val="22"/>
        </w:rPr>
        <w:t xml:space="preserve">της ανώνυμης εταιρείας με την επωνυμία </w:t>
      </w:r>
      <w:r w:rsidR="00481891">
        <w:rPr>
          <w:rFonts w:ascii="Arial" w:hAnsi="Arial" w:cs="Arial"/>
          <w:b/>
          <w:sz w:val="22"/>
          <w:szCs w:val="22"/>
        </w:rPr>
        <w:t>«ΔΗΜΟΣΙΑ ΕΠΙΧΕΙΡΗΣΗ ΗΛΕΚΤΡΙΣΜΟΥ Α.Ε. (Δ.Ε.Η. Α.Ε.)</w:t>
      </w:r>
      <w:r>
        <w:rPr>
          <w:rFonts w:ascii="Arial" w:hAnsi="Arial" w:cs="Arial"/>
          <w:b/>
          <w:sz w:val="22"/>
          <w:szCs w:val="22"/>
        </w:rPr>
        <w:t xml:space="preserve"> </w:t>
      </w:r>
      <w:r w:rsidRPr="008832CF">
        <w:rPr>
          <w:rFonts w:ascii="Arial" w:hAnsi="Arial" w:cs="Arial"/>
          <w:sz w:val="22"/>
          <w:szCs w:val="22"/>
        </w:rPr>
        <w:t xml:space="preserve">κατά </w:t>
      </w:r>
      <w:r w:rsidRPr="00677630">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sidR="00481891">
        <w:rPr>
          <w:rFonts w:ascii="Arial" w:hAnsi="Arial" w:cs="Arial"/>
          <w:sz w:val="22"/>
          <w:szCs w:val="22"/>
        </w:rPr>
        <w:t>, 2</w:t>
      </w:r>
      <w:r>
        <w:rPr>
          <w:rFonts w:ascii="Arial" w:hAnsi="Arial" w:cs="Arial"/>
          <w:sz w:val="22"/>
          <w:szCs w:val="22"/>
        </w:rPr>
        <w:t xml:space="preserve">. Της </w:t>
      </w:r>
      <w:r w:rsidRPr="00CC7AC5">
        <w:rPr>
          <w:rFonts w:ascii="Arial" w:hAnsi="Arial" w:cs="Arial"/>
          <w:b/>
          <w:sz w:val="22"/>
          <w:szCs w:val="22"/>
        </w:rPr>
        <w:t xml:space="preserve">υπ’ αριθ. </w:t>
      </w:r>
      <w:r w:rsidR="00481891" w:rsidRPr="00CC7AC5">
        <w:rPr>
          <w:rFonts w:ascii="Arial" w:hAnsi="Arial" w:cs="Arial"/>
          <w:b/>
          <w:sz w:val="22"/>
          <w:szCs w:val="22"/>
        </w:rPr>
        <w:t>214</w:t>
      </w:r>
      <w:r w:rsidRPr="00CC7AC5">
        <w:rPr>
          <w:rFonts w:ascii="Arial" w:hAnsi="Arial" w:cs="Arial"/>
          <w:b/>
          <w:sz w:val="22"/>
          <w:szCs w:val="22"/>
        </w:rPr>
        <w:t>/20</w:t>
      </w:r>
      <w:r w:rsidR="00481891" w:rsidRPr="00CC7AC5">
        <w:rPr>
          <w:rFonts w:ascii="Arial" w:hAnsi="Arial" w:cs="Arial"/>
          <w:b/>
          <w:sz w:val="22"/>
          <w:szCs w:val="22"/>
        </w:rPr>
        <w:t>20</w:t>
      </w:r>
      <w:r w:rsidR="00481891">
        <w:rPr>
          <w:rFonts w:ascii="Arial" w:hAnsi="Arial" w:cs="Arial"/>
          <w:sz w:val="22"/>
          <w:szCs w:val="22"/>
        </w:rPr>
        <w:t xml:space="preserve"> οριστικής </w:t>
      </w:r>
      <w:r>
        <w:rPr>
          <w:rFonts w:ascii="Arial" w:hAnsi="Arial" w:cs="Arial"/>
          <w:sz w:val="22"/>
          <w:szCs w:val="22"/>
        </w:rPr>
        <w:t xml:space="preserve">απόφασης του </w:t>
      </w:r>
      <w:r w:rsidR="00481891">
        <w:rPr>
          <w:rFonts w:ascii="Arial" w:hAnsi="Arial" w:cs="Arial"/>
          <w:sz w:val="22"/>
          <w:szCs w:val="22"/>
        </w:rPr>
        <w:t>Τρι</w:t>
      </w:r>
      <w:r>
        <w:rPr>
          <w:rFonts w:ascii="Arial" w:hAnsi="Arial" w:cs="Arial"/>
          <w:sz w:val="22"/>
          <w:szCs w:val="22"/>
        </w:rPr>
        <w:t>μελούς Διοικητικού Πρωτοδικείου Λαμίας</w:t>
      </w:r>
      <w:r w:rsidRPr="00766EBE">
        <w:rPr>
          <w:rFonts w:ascii="Arial" w:hAnsi="Arial" w:cs="Arial"/>
          <w:sz w:val="22"/>
          <w:szCs w:val="22"/>
        </w:rPr>
        <w:t xml:space="preserve">, </w:t>
      </w:r>
      <w:r>
        <w:rPr>
          <w:rFonts w:ascii="Arial" w:hAnsi="Arial" w:cs="Arial"/>
          <w:sz w:val="22"/>
          <w:szCs w:val="22"/>
        </w:rPr>
        <w:t xml:space="preserve">με την οποία </w:t>
      </w:r>
      <w:r w:rsidR="002F4CF4">
        <w:rPr>
          <w:rFonts w:ascii="Arial" w:hAnsi="Arial" w:cs="Arial"/>
          <w:sz w:val="22"/>
          <w:szCs w:val="22"/>
        </w:rPr>
        <w:t xml:space="preserve">η ανώνυμη εταιρεία </w:t>
      </w:r>
      <w:r>
        <w:rPr>
          <w:rFonts w:ascii="Arial" w:hAnsi="Arial" w:cs="Arial"/>
          <w:sz w:val="22"/>
          <w:szCs w:val="22"/>
        </w:rPr>
        <w:t>ζ</w:t>
      </w:r>
      <w:r w:rsidR="00481891">
        <w:rPr>
          <w:rFonts w:ascii="Arial" w:hAnsi="Arial" w:cs="Arial"/>
          <w:sz w:val="22"/>
          <w:szCs w:val="22"/>
        </w:rPr>
        <w:t xml:space="preserve">ήτησε </w:t>
      </w:r>
      <w:r>
        <w:rPr>
          <w:rFonts w:ascii="Arial" w:hAnsi="Arial" w:cs="Arial"/>
          <w:sz w:val="22"/>
          <w:szCs w:val="22"/>
        </w:rPr>
        <w:t xml:space="preserve">να </w:t>
      </w:r>
      <w:r w:rsidR="00481891">
        <w:rPr>
          <w:rFonts w:ascii="Arial" w:hAnsi="Arial" w:cs="Arial"/>
          <w:sz w:val="22"/>
          <w:szCs w:val="22"/>
        </w:rPr>
        <w:t xml:space="preserve">γίνει δεκτή η έφεσή της, να </w:t>
      </w:r>
      <w:r>
        <w:rPr>
          <w:rFonts w:ascii="Arial" w:hAnsi="Arial" w:cs="Arial"/>
          <w:sz w:val="22"/>
          <w:szCs w:val="22"/>
        </w:rPr>
        <w:t>ακυρωθεί και εξαφανισθεί η ως άνω εκκαλούμενη απόφαση</w:t>
      </w:r>
      <w:r w:rsidRPr="00FB0929">
        <w:rPr>
          <w:rFonts w:ascii="Arial" w:hAnsi="Arial" w:cs="Arial"/>
          <w:sz w:val="22"/>
          <w:szCs w:val="22"/>
        </w:rPr>
        <w:t xml:space="preserve"> </w:t>
      </w:r>
      <w:r>
        <w:rPr>
          <w:rFonts w:ascii="Arial" w:hAnsi="Arial" w:cs="Arial"/>
          <w:sz w:val="22"/>
          <w:szCs w:val="22"/>
        </w:rPr>
        <w:t xml:space="preserve">και </w:t>
      </w:r>
      <w:r w:rsidR="00481891">
        <w:rPr>
          <w:rFonts w:ascii="Arial" w:hAnsi="Arial" w:cs="Arial"/>
          <w:sz w:val="22"/>
          <w:szCs w:val="22"/>
        </w:rPr>
        <w:t xml:space="preserve">να καταδικασθεί ο Δήμος </w:t>
      </w:r>
      <w:proofErr w:type="spellStart"/>
      <w:r w:rsidR="00481891">
        <w:rPr>
          <w:rFonts w:ascii="Arial" w:hAnsi="Arial" w:cs="Arial"/>
          <w:sz w:val="22"/>
          <w:szCs w:val="22"/>
        </w:rPr>
        <w:t>Λαμιέων</w:t>
      </w:r>
      <w:proofErr w:type="spellEnd"/>
      <w:r w:rsidR="00481891">
        <w:rPr>
          <w:rFonts w:ascii="Arial" w:hAnsi="Arial" w:cs="Arial"/>
          <w:sz w:val="22"/>
          <w:szCs w:val="22"/>
        </w:rPr>
        <w:t xml:space="preserve"> στη δικαστική δαπάνη αμφοτέρων των βαθμών δικαιοδοσίας και στην αμοιβή του πληρεξουσίου δικηγόρου της</w:t>
      </w:r>
      <w:r>
        <w:rPr>
          <w:rFonts w:ascii="Arial" w:hAnsi="Arial" w:cs="Arial"/>
          <w:sz w:val="22"/>
          <w:szCs w:val="22"/>
        </w:rPr>
        <w:t xml:space="preserve">, η συζήτηση της οποίας ορίστηκε για τη </w:t>
      </w:r>
      <w:r w:rsidR="00481891">
        <w:rPr>
          <w:rFonts w:ascii="Arial" w:hAnsi="Arial" w:cs="Arial"/>
          <w:b/>
          <w:sz w:val="22"/>
          <w:szCs w:val="22"/>
        </w:rPr>
        <w:t>δικάσιμο της 10-5</w:t>
      </w:r>
      <w:r w:rsidRPr="00A85DC1">
        <w:rPr>
          <w:rFonts w:ascii="Arial" w:hAnsi="Arial" w:cs="Arial"/>
          <w:b/>
          <w:sz w:val="22"/>
          <w:szCs w:val="22"/>
        </w:rPr>
        <w:t>-202</w:t>
      </w:r>
      <w:r w:rsidR="00481891">
        <w:rPr>
          <w:rFonts w:ascii="Arial" w:hAnsi="Arial" w:cs="Arial"/>
          <w:b/>
          <w:sz w:val="22"/>
          <w:szCs w:val="22"/>
        </w:rPr>
        <w:t>2</w:t>
      </w:r>
      <w:r>
        <w:rPr>
          <w:rFonts w:ascii="Arial" w:hAnsi="Arial" w:cs="Arial"/>
          <w:sz w:val="22"/>
          <w:szCs w:val="22"/>
        </w:rPr>
        <w:t xml:space="preserve"> ενώπιον του </w:t>
      </w:r>
      <w:proofErr w:type="spellStart"/>
      <w:r w:rsidR="00481891">
        <w:rPr>
          <w:rFonts w:ascii="Arial" w:hAnsi="Arial" w:cs="Arial"/>
          <w:sz w:val="22"/>
          <w:szCs w:val="22"/>
        </w:rPr>
        <w:t>Στ</w:t>
      </w:r>
      <w:r>
        <w:rPr>
          <w:rFonts w:ascii="Arial" w:hAnsi="Arial" w:cs="Arial"/>
          <w:sz w:val="22"/>
          <w:szCs w:val="22"/>
        </w:rPr>
        <w:t>΄</w:t>
      </w:r>
      <w:proofErr w:type="spellEnd"/>
      <w:r>
        <w:rPr>
          <w:rFonts w:ascii="Arial" w:hAnsi="Arial" w:cs="Arial"/>
          <w:sz w:val="22"/>
          <w:szCs w:val="22"/>
        </w:rPr>
        <w:t xml:space="preserve"> Τμήματος του Διοικητικού Εφετείου Πειραιά. </w:t>
      </w:r>
    </w:p>
    <w:p w:rsidR="007C45BE" w:rsidRPr="00DB6271" w:rsidRDefault="007C45BE" w:rsidP="007C45BE">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από 5-6-2012 και με αρ. </w:t>
      </w:r>
      <w:proofErr w:type="spellStart"/>
      <w:r>
        <w:rPr>
          <w:rFonts w:ascii="Arial" w:hAnsi="Arial" w:cs="Arial"/>
          <w:sz w:val="22"/>
          <w:szCs w:val="22"/>
        </w:rPr>
        <w:t>πρ</w:t>
      </w:r>
      <w:proofErr w:type="spellEnd"/>
      <w:r>
        <w:rPr>
          <w:rFonts w:ascii="Arial" w:hAnsi="Arial" w:cs="Arial"/>
          <w:sz w:val="22"/>
          <w:szCs w:val="22"/>
        </w:rPr>
        <w:t xml:space="preserve">. κατ. ΠΡ43/5-6-2012 ενώπιον του Διοικητικού Πρωτοδικείου Λαμίας προσφυγή της ανώνυμης εταιρείας με την επωνυμία «ΔΗΜΟΣΙΑ ΕΠΙΧΕΙΡΗΣΗ ΗΛΕΚΤΡΙΣΜΟΥ Α.Ε.» κατά </w:t>
      </w:r>
      <w:r w:rsidRPr="004C1E61">
        <w:rPr>
          <w:rFonts w:ascii="Arial" w:hAnsi="Arial" w:cs="Arial"/>
          <w:sz w:val="22"/>
          <w:szCs w:val="22"/>
        </w:rPr>
        <w:t>:</w:t>
      </w:r>
      <w:r>
        <w:rPr>
          <w:rFonts w:ascii="Arial" w:hAnsi="Arial" w:cs="Arial"/>
          <w:sz w:val="22"/>
          <w:szCs w:val="22"/>
        </w:rPr>
        <w:t xml:space="preserve"> 1. Του Δήμου </w:t>
      </w:r>
      <w:proofErr w:type="spellStart"/>
      <w:r>
        <w:rPr>
          <w:rFonts w:ascii="Arial" w:hAnsi="Arial" w:cs="Arial"/>
          <w:sz w:val="22"/>
          <w:szCs w:val="22"/>
        </w:rPr>
        <w:t>Λαμιέων</w:t>
      </w:r>
      <w:proofErr w:type="spellEnd"/>
      <w:r>
        <w:rPr>
          <w:rFonts w:ascii="Arial" w:hAnsi="Arial" w:cs="Arial"/>
          <w:sz w:val="22"/>
          <w:szCs w:val="22"/>
        </w:rPr>
        <w:t xml:space="preserve">, 2. Της υπ’ αριθ. 26167/5-4-2012 απόφασης του Δημάρχου για την αναδρομική επιβολή σε βάρος της Δ.Ε.Η. Τέλους Ακίνητης Περιουσίας ετών 2007-2011 και προστίμου, 3. Της υπ’ αριθ. 26168/ 5-4-2012 απόφασης του Δημάρχου για την αναδρομική επιβολή σε βάρος της </w:t>
      </w:r>
      <w:r>
        <w:rPr>
          <w:rFonts w:ascii="Arial" w:hAnsi="Arial" w:cs="Arial"/>
          <w:sz w:val="22"/>
          <w:szCs w:val="22"/>
        </w:rPr>
        <w:lastRenderedPageBreak/>
        <w:t xml:space="preserve">Δ.Ε.Η. δημοτικού φόρου ετών 2007-2011 και προστίμου, 4. Της υπ’ αριθ. 26167/5-4-2012 απόφασης του Δημάρχου για την αναδρομική επιβολή σε βάρος της Δ.Ε.Η. τέλους καθαριότητας ετών 2007-2011 και προστίμου, 5. Της με Α.Χ.Κ. 20.233/2012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δημοτικών τελών καθαριότητας οικ. έτους 2012, 6. Της με Α.Χ.Κ. 20.231/2012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δημοτικού φόρου οικ. έτους 2012, 7. Της με Α.Χ.Κ. 20.257/2012 εγγραφής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Τέλους Ακίνητης Περιουσίας οικ. έτους 2012, με την οποία η  προσφεύγουσα εταιρεία ζήτησε να ακυρωθούν ή άλλως τροποποιηθούν οι προσβαλλόμενες πράξεις επιβολής Τ.Α.Π., δημοτικού φόρου και τελών καθαριότητας  ετών 2007 έως 2011 και 2012  και των αντίστοιχων προστίμων, καθώς και οι εγγραφές της εταιρείας 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δημοτικών τελών καθαριότητας, δημοτικού φόρου και Τ.Α.Π. οικ. έτους 2012.  </w:t>
      </w:r>
    </w:p>
    <w:p w:rsidR="007C45BE" w:rsidRPr="005B105C" w:rsidRDefault="007C45BE" w:rsidP="005B105C">
      <w:pPr>
        <w:pStyle w:val="a4"/>
        <w:numPr>
          <w:ilvl w:val="0"/>
          <w:numId w:val="1"/>
        </w:numPr>
        <w:spacing w:line="360" w:lineRule="auto"/>
        <w:ind w:left="0" w:firstLine="851"/>
        <w:jc w:val="both"/>
        <w:rPr>
          <w:rFonts w:ascii="Arial" w:hAnsi="Arial" w:cs="Arial"/>
          <w:b/>
          <w:sz w:val="22"/>
          <w:szCs w:val="22"/>
        </w:rPr>
      </w:pPr>
      <w:r w:rsidRPr="005B105C">
        <w:rPr>
          <w:rFonts w:ascii="Arial" w:hAnsi="Arial" w:cs="Arial"/>
          <w:sz w:val="22"/>
          <w:szCs w:val="22"/>
        </w:rPr>
        <w:t xml:space="preserve">Η υπ’ αριθ. 1038/2018 προδικαστική απόφαση του Τριμελούς Διοικητικού Πρωτοδικείου Λαμίας, η οποία εκδόθηκε επί της με αρ. </w:t>
      </w:r>
      <w:proofErr w:type="spellStart"/>
      <w:r w:rsidRPr="005B105C">
        <w:rPr>
          <w:rFonts w:ascii="Arial" w:hAnsi="Arial" w:cs="Arial"/>
          <w:sz w:val="22"/>
          <w:szCs w:val="22"/>
        </w:rPr>
        <w:t>πρ</w:t>
      </w:r>
      <w:proofErr w:type="spellEnd"/>
      <w:r w:rsidRPr="005B105C">
        <w:rPr>
          <w:rFonts w:ascii="Arial" w:hAnsi="Arial" w:cs="Arial"/>
          <w:sz w:val="22"/>
          <w:szCs w:val="22"/>
        </w:rPr>
        <w:t xml:space="preserve">, κατ. ΠΡ43/5-6-2012 προσφυγής, με την οποία : </w:t>
      </w:r>
      <w:r w:rsidRPr="005B105C">
        <w:rPr>
          <w:rFonts w:ascii="Arial" w:hAnsi="Arial" w:cs="Arial"/>
          <w:b/>
          <w:sz w:val="22"/>
          <w:szCs w:val="22"/>
        </w:rPr>
        <w:t>1)</w:t>
      </w:r>
      <w:r w:rsidRPr="005B105C">
        <w:rPr>
          <w:rFonts w:ascii="Arial" w:hAnsi="Arial" w:cs="Arial"/>
          <w:sz w:val="22"/>
          <w:szCs w:val="22"/>
        </w:rPr>
        <w:t xml:space="preserve"> Κρατεί την υπόθεση καθ’ ο μέρος ζητείται η ακύρωση της 26167/5-4-2012 απόφασης του Δημάρχου και της με Α.Χ.Κ. 20.257/5-4-2012 εγγραφής της προσφεύγουσας στο βεβαιωτικό κατάλογο του Δήμου </w:t>
      </w:r>
      <w:proofErr w:type="spellStart"/>
      <w:r w:rsidRPr="005B105C">
        <w:rPr>
          <w:rFonts w:ascii="Arial" w:hAnsi="Arial" w:cs="Arial"/>
          <w:sz w:val="22"/>
          <w:szCs w:val="22"/>
        </w:rPr>
        <w:t>Λαμιέων</w:t>
      </w:r>
      <w:proofErr w:type="spellEnd"/>
      <w:r w:rsidRPr="005B105C">
        <w:rPr>
          <w:rFonts w:ascii="Arial" w:hAnsi="Arial" w:cs="Arial"/>
          <w:sz w:val="22"/>
          <w:szCs w:val="22"/>
        </w:rPr>
        <w:t xml:space="preserve"> (περί επιβολής τέλους</w:t>
      </w:r>
      <w:r w:rsidR="005B105C" w:rsidRPr="005B105C">
        <w:rPr>
          <w:rFonts w:ascii="Arial" w:hAnsi="Arial" w:cs="Arial"/>
          <w:sz w:val="22"/>
          <w:szCs w:val="22"/>
        </w:rPr>
        <w:t xml:space="preserve"> α</w:t>
      </w:r>
      <w:r w:rsidRPr="005B105C">
        <w:rPr>
          <w:rFonts w:ascii="Arial" w:hAnsi="Arial" w:cs="Arial"/>
          <w:sz w:val="22"/>
          <w:szCs w:val="22"/>
        </w:rPr>
        <w:t xml:space="preserve">κίνητης περιουσίας) και αναβάλει την εκδίκασή της κατά το μέρος αυτό, </w:t>
      </w:r>
      <w:r w:rsidRPr="005B105C">
        <w:rPr>
          <w:rFonts w:ascii="Arial" w:hAnsi="Arial" w:cs="Arial"/>
          <w:b/>
          <w:sz w:val="22"/>
          <w:szCs w:val="22"/>
        </w:rPr>
        <w:t>2)</w:t>
      </w:r>
      <w:r w:rsidRPr="005B105C">
        <w:rPr>
          <w:rFonts w:ascii="Arial" w:hAnsi="Arial" w:cs="Arial"/>
          <w:sz w:val="22"/>
          <w:szCs w:val="22"/>
        </w:rPr>
        <w:t xml:space="preserve"> Αναβάλλει την εκδίκαση της υπόθεσης, λόγω έλλειψης συνάφειας, καθ’ ο μέρος ζητείται η ακύρωση : α) της 26168//5-4-2012 απόφασης του Δημάρχου και της με Α.Χ.Κ. 20.231/5-4-2012 εγγραφής της προσφεύγουσας στο βεβαιωτικό κατάλογο του Δήμου </w:t>
      </w:r>
      <w:proofErr w:type="spellStart"/>
      <w:r w:rsidRPr="005B105C">
        <w:rPr>
          <w:rFonts w:ascii="Arial" w:hAnsi="Arial" w:cs="Arial"/>
          <w:sz w:val="22"/>
          <w:szCs w:val="22"/>
        </w:rPr>
        <w:t>Λαμιέων</w:t>
      </w:r>
      <w:proofErr w:type="spellEnd"/>
      <w:r w:rsidRPr="005B105C">
        <w:rPr>
          <w:rFonts w:ascii="Arial" w:hAnsi="Arial" w:cs="Arial"/>
          <w:sz w:val="22"/>
          <w:szCs w:val="22"/>
        </w:rPr>
        <w:t xml:space="preserve"> (περί επιβολής δημοτικού φόρου ηλεκτροδοτούμενων χώρων) και β) της 26169//5-4-2012 απόφασης του Δημάρχου και της με Α.Χ.Κ. 20.233/17-4-2012 εγγραφής της προσφεύγουσας στο βεβαιωτικό κατάλογο του Δήμου </w:t>
      </w:r>
      <w:proofErr w:type="spellStart"/>
      <w:r w:rsidRPr="005B105C">
        <w:rPr>
          <w:rFonts w:ascii="Arial" w:hAnsi="Arial" w:cs="Arial"/>
          <w:sz w:val="22"/>
          <w:szCs w:val="22"/>
        </w:rPr>
        <w:t>Λαμιέων</w:t>
      </w:r>
      <w:proofErr w:type="spellEnd"/>
      <w:r w:rsidRPr="005B105C">
        <w:rPr>
          <w:rFonts w:ascii="Arial" w:hAnsi="Arial" w:cs="Arial"/>
          <w:sz w:val="22"/>
          <w:szCs w:val="22"/>
        </w:rPr>
        <w:t xml:space="preserve"> (περί επιβολής δημοτικών τελών καθαριότητας) και διατάσσει το χωρισμό του δικογράφου της κρινόμενης προσφυγής με την κατάθεση από την προσφεύγουσα αυτοτελών δικογράφων προσφυγών για κάθε μία από αυτές, </w:t>
      </w:r>
      <w:r w:rsidR="005B105C">
        <w:rPr>
          <w:rFonts w:ascii="Arial" w:hAnsi="Arial" w:cs="Arial"/>
          <w:sz w:val="22"/>
          <w:szCs w:val="22"/>
        </w:rPr>
        <w:t xml:space="preserve">με προσκόμιση του αποδεικτικού καταβολής του αναλογούντος </w:t>
      </w:r>
      <w:r w:rsidR="00B27522">
        <w:rPr>
          <w:rFonts w:ascii="Arial" w:hAnsi="Arial" w:cs="Arial"/>
          <w:sz w:val="22"/>
          <w:szCs w:val="22"/>
        </w:rPr>
        <w:t xml:space="preserve">παραβόλου </w:t>
      </w:r>
      <w:r w:rsidR="005B105C">
        <w:rPr>
          <w:rFonts w:ascii="Arial" w:hAnsi="Arial" w:cs="Arial"/>
          <w:sz w:val="22"/>
          <w:szCs w:val="22"/>
        </w:rPr>
        <w:t>για</w:t>
      </w:r>
      <w:r w:rsidR="000E5EAA">
        <w:rPr>
          <w:rFonts w:ascii="Arial" w:hAnsi="Arial" w:cs="Arial"/>
          <w:sz w:val="22"/>
          <w:szCs w:val="22"/>
        </w:rPr>
        <w:t xml:space="preserve"> </w:t>
      </w:r>
      <w:r w:rsidR="005B105C">
        <w:rPr>
          <w:rFonts w:ascii="Arial" w:hAnsi="Arial" w:cs="Arial"/>
          <w:sz w:val="22"/>
          <w:szCs w:val="22"/>
        </w:rPr>
        <w:t xml:space="preserve">έκαστο δικόγραφο, </w:t>
      </w:r>
      <w:r w:rsidRPr="005B105C">
        <w:rPr>
          <w:rFonts w:ascii="Arial" w:hAnsi="Arial" w:cs="Arial"/>
          <w:sz w:val="22"/>
          <w:szCs w:val="22"/>
        </w:rPr>
        <w:t xml:space="preserve">εντός προθεσμίας εξήντα </w:t>
      </w:r>
      <w:r w:rsidR="005B105C">
        <w:rPr>
          <w:rFonts w:ascii="Arial" w:hAnsi="Arial" w:cs="Arial"/>
          <w:sz w:val="22"/>
          <w:szCs w:val="22"/>
        </w:rPr>
        <w:t xml:space="preserve">(60) </w:t>
      </w:r>
      <w:r w:rsidRPr="005B105C">
        <w:rPr>
          <w:rFonts w:ascii="Arial" w:hAnsi="Arial" w:cs="Arial"/>
          <w:sz w:val="22"/>
          <w:szCs w:val="22"/>
        </w:rPr>
        <w:t xml:space="preserve">ημερών από την κοινοποίηση σε αυτήν αντιγράφου της παρούσας </w:t>
      </w:r>
      <w:r w:rsidR="005B105C">
        <w:rPr>
          <w:rFonts w:ascii="Arial" w:hAnsi="Arial" w:cs="Arial"/>
          <w:sz w:val="22"/>
          <w:szCs w:val="22"/>
        </w:rPr>
        <w:t xml:space="preserve">απόφασης, </w:t>
      </w:r>
      <w:r w:rsidR="005B105C">
        <w:rPr>
          <w:rFonts w:ascii="Arial" w:hAnsi="Arial" w:cs="Arial"/>
          <w:b/>
          <w:sz w:val="22"/>
          <w:szCs w:val="22"/>
        </w:rPr>
        <w:t xml:space="preserve">3) </w:t>
      </w:r>
      <w:r w:rsidR="005B105C">
        <w:rPr>
          <w:rFonts w:ascii="Arial" w:hAnsi="Arial" w:cs="Arial"/>
          <w:sz w:val="22"/>
          <w:szCs w:val="22"/>
        </w:rPr>
        <w:t xml:space="preserve">Ορίζει νέα δικάσιμο9 για τη συζήτηση της κρατηθείσας υπόθεσης και των </w:t>
      </w:r>
      <w:proofErr w:type="spellStart"/>
      <w:r w:rsidR="005B105C">
        <w:rPr>
          <w:rFonts w:ascii="Arial" w:hAnsi="Arial" w:cs="Arial"/>
          <w:sz w:val="22"/>
          <w:szCs w:val="22"/>
        </w:rPr>
        <w:t>χωριζομένων</w:t>
      </w:r>
      <w:proofErr w:type="spellEnd"/>
      <w:r w:rsidR="005B105C">
        <w:rPr>
          <w:rFonts w:ascii="Arial" w:hAnsi="Arial" w:cs="Arial"/>
          <w:sz w:val="22"/>
          <w:szCs w:val="22"/>
        </w:rPr>
        <w:t xml:space="preserve"> υποθέσεων την 19-9-2019</w:t>
      </w:r>
      <w:r w:rsidR="000E5EAA">
        <w:rPr>
          <w:rFonts w:ascii="Arial" w:hAnsi="Arial" w:cs="Arial"/>
          <w:sz w:val="22"/>
          <w:szCs w:val="22"/>
        </w:rPr>
        <w:t>.</w:t>
      </w:r>
      <w:r w:rsidRPr="005B105C">
        <w:rPr>
          <w:rFonts w:ascii="Arial" w:hAnsi="Arial" w:cs="Arial"/>
          <w:sz w:val="22"/>
          <w:szCs w:val="22"/>
        </w:rPr>
        <w:t xml:space="preserve">   </w:t>
      </w:r>
    </w:p>
    <w:p w:rsidR="00692B40" w:rsidRPr="00DB6271" w:rsidRDefault="001978C7" w:rsidP="00692B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w:t>
      </w:r>
      <w:r w:rsidR="00692B40">
        <w:rPr>
          <w:rFonts w:ascii="Arial" w:hAnsi="Arial" w:cs="Arial"/>
          <w:sz w:val="22"/>
          <w:szCs w:val="22"/>
        </w:rPr>
        <w:t xml:space="preserve">από </w:t>
      </w:r>
      <w:r>
        <w:rPr>
          <w:rFonts w:ascii="Arial" w:hAnsi="Arial" w:cs="Arial"/>
          <w:sz w:val="22"/>
          <w:szCs w:val="22"/>
        </w:rPr>
        <w:t xml:space="preserve">20-5-2019 </w:t>
      </w:r>
      <w:r w:rsidR="00692B40">
        <w:rPr>
          <w:rFonts w:ascii="Arial" w:hAnsi="Arial" w:cs="Arial"/>
          <w:sz w:val="22"/>
          <w:szCs w:val="22"/>
        </w:rPr>
        <w:t xml:space="preserve">και με αρ. </w:t>
      </w:r>
      <w:proofErr w:type="spellStart"/>
      <w:r w:rsidR="00692B40">
        <w:rPr>
          <w:rFonts w:ascii="Arial" w:hAnsi="Arial" w:cs="Arial"/>
          <w:sz w:val="22"/>
          <w:szCs w:val="22"/>
        </w:rPr>
        <w:t>πρ</w:t>
      </w:r>
      <w:proofErr w:type="spellEnd"/>
      <w:r w:rsidR="00692B40">
        <w:rPr>
          <w:rFonts w:ascii="Arial" w:hAnsi="Arial" w:cs="Arial"/>
          <w:sz w:val="22"/>
          <w:szCs w:val="22"/>
        </w:rPr>
        <w:t xml:space="preserve">. κατ. </w:t>
      </w:r>
      <w:r>
        <w:rPr>
          <w:rFonts w:ascii="Arial" w:hAnsi="Arial" w:cs="Arial"/>
          <w:sz w:val="22"/>
          <w:szCs w:val="22"/>
        </w:rPr>
        <w:t xml:space="preserve">ΠΡ149/30-5-2019 ενώπιον του Διοικητικού Πρωτοδικείου Λαμίας </w:t>
      </w:r>
      <w:r w:rsidR="00692B40">
        <w:rPr>
          <w:rFonts w:ascii="Arial" w:hAnsi="Arial" w:cs="Arial"/>
          <w:sz w:val="22"/>
          <w:szCs w:val="22"/>
        </w:rPr>
        <w:t xml:space="preserve">προσφυγή </w:t>
      </w:r>
      <w:r>
        <w:rPr>
          <w:rFonts w:ascii="Arial" w:hAnsi="Arial" w:cs="Arial"/>
          <w:sz w:val="22"/>
          <w:szCs w:val="22"/>
        </w:rPr>
        <w:t xml:space="preserve">της ανώνυμης εταιρείας με την επωνυμία </w:t>
      </w:r>
      <w:r>
        <w:rPr>
          <w:rFonts w:ascii="Arial" w:hAnsi="Arial" w:cs="Arial"/>
          <w:sz w:val="22"/>
          <w:szCs w:val="22"/>
        </w:rPr>
        <w:lastRenderedPageBreak/>
        <w:t xml:space="preserve">«ΔΗΜΟΣΙΑ ΕΠΙΧΕΙΡΗΣΗ ΗΛΕΚΤΡΙΣΜΟΥ Α.Ε.» </w:t>
      </w:r>
      <w:r w:rsidR="00692B40">
        <w:rPr>
          <w:rFonts w:ascii="Arial" w:hAnsi="Arial" w:cs="Arial"/>
          <w:sz w:val="22"/>
          <w:szCs w:val="22"/>
        </w:rPr>
        <w:t xml:space="preserve">κατά </w:t>
      </w:r>
      <w:r w:rsidR="00692B40" w:rsidRPr="004C1E61">
        <w:rPr>
          <w:rFonts w:ascii="Arial" w:hAnsi="Arial" w:cs="Arial"/>
          <w:sz w:val="22"/>
          <w:szCs w:val="22"/>
        </w:rPr>
        <w:t>:</w:t>
      </w:r>
      <w:r w:rsidR="00692B40">
        <w:rPr>
          <w:rFonts w:ascii="Arial" w:hAnsi="Arial" w:cs="Arial"/>
          <w:sz w:val="22"/>
          <w:szCs w:val="22"/>
        </w:rPr>
        <w:t xml:space="preserve"> 1. Του Δήμου </w:t>
      </w:r>
      <w:proofErr w:type="spellStart"/>
      <w:r w:rsidR="00692B40">
        <w:rPr>
          <w:rFonts w:ascii="Arial" w:hAnsi="Arial" w:cs="Arial"/>
          <w:sz w:val="22"/>
          <w:szCs w:val="22"/>
        </w:rPr>
        <w:t>Λαμιέων</w:t>
      </w:r>
      <w:proofErr w:type="spellEnd"/>
      <w:r w:rsidR="00692B40">
        <w:rPr>
          <w:rFonts w:ascii="Arial" w:hAnsi="Arial" w:cs="Arial"/>
          <w:sz w:val="22"/>
          <w:szCs w:val="22"/>
        </w:rPr>
        <w:t>,</w:t>
      </w:r>
      <w:r w:rsidR="002917F3">
        <w:rPr>
          <w:rFonts w:ascii="Arial" w:hAnsi="Arial" w:cs="Arial"/>
          <w:sz w:val="22"/>
          <w:szCs w:val="22"/>
        </w:rPr>
        <w:t xml:space="preserve"> </w:t>
      </w:r>
      <w:r>
        <w:rPr>
          <w:rFonts w:ascii="Arial" w:hAnsi="Arial" w:cs="Arial"/>
          <w:sz w:val="22"/>
          <w:szCs w:val="22"/>
        </w:rPr>
        <w:t xml:space="preserve">2. Της υπ’ αριθ. 26169/5-4-2012 απόφασης του Δημάρχου για την αναδρομική επιβολή σε βάρος της Δ.Ε.Η. τέλους καθαριότητας </w:t>
      </w:r>
      <w:r w:rsidR="00F924C2">
        <w:rPr>
          <w:rFonts w:ascii="Arial" w:hAnsi="Arial" w:cs="Arial"/>
          <w:sz w:val="22"/>
          <w:szCs w:val="22"/>
        </w:rPr>
        <w:t xml:space="preserve">102.711,40 ευρώ </w:t>
      </w:r>
      <w:r>
        <w:rPr>
          <w:rFonts w:ascii="Arial" w:hAnsi="Arial" w:cs="Arial"/>
          <w:sz w:val="22"/>
          <w:szCs w:val="22"/>
        </w:rPr>
        <w:t>και προστίμου</w:t>
      </w:r>
      <w:r w:rsidR="00F924C2">
        <w:rPr>
          <w:rFonts w:ascii="Arial" w:hAnsi="Arial" w:cs="Arial"/>
          <w:sz w:val="22"/>
          <w:szCs w:val="22"/>
        </w:rPr>
        <w:t xml:space="preserve"> 102.711,40 ευρώ ετών 2007-2011</w:t>
      </w:r>
      <w:r>
        <w:rPr>
          <w:rFonts w:ascii="Arial" w:hAnsi="Arial" w:cs="Arial"/>
          <w:sz w:val="22"/>
          <w:szCs w:val="22"/>
        </w:rPr>
        <w:t xml:space="preserve">, 3. Της με Α.Χ.Κ. 20.233/2012 εγγραφής της </w:t>
      </w:r>
      <w:r w:rsidR="00F924C2">
        <w:rPr>
          <w:rFonts w:ascii="Arial" w:hAnsi="Arial" w:cs="Arial"/>
          <w:sz w:val="22"/>
          <w:szCs w:val="22"/>
        </w:rPr>
        <w:t xml:space="preserve">εταιρείας </w:t>
      </w:r>
      <w:r>
        <w:rPr>
          <w:rFonts w:ascii="Arial" w:hAnsi="Arial" w:cs="Arial"/>
          <w:sz w:val="22"/>
          <w:szCs w:val="22"/>
        </w:rPr>
        <w:t xml:space="preserve">στο βεβαιωτικό κατάλογο του Δήμου </w:t>
      </w:r>
      <w:proofErr w:type="spellStart"/>
      <w:r>
        <w:rPr>
          <w:rFonts w:ascii="Arial" w:hAnsi="Arial" w:cs="Arial"/>
          <w:sz w:val="22"/>
          <w:szCs w:val="22"/>
        </w:rPr>
        <w:t>Λαμιέων</w:t>
      </w:r>
      <w:proofErr w:type="spellEnd"/>
      <w:r>
        <w:rPr>
          <w:rFonts w:ascii="Arial" w:hAnsi="Arial" w:cs="Arial"/>
          <w:sz w:val="22"/>
          <w:szCs w:val="22"/>
        </w:rPr>
        <w:t xml:space="preserve"> για την καταβολή δημοτικών τελών καθαριότητας </w:t>
      </w:r>
      <w:r w:rsidR="00F924C2">
        <w:rPr>
          <w:rFonts w:ascii="Arial" w:hAnsi="Arial" w:cs="Arial"/>
          <w:sz w:val="22"/>
          <w:szCs w:val="22"/>
        </w:rPr>
        <w:t xml:space="preserve">118.097,20 ευρώ </w:t>
      </w:r>
      <w:r>
        <w:rPr>
          <w:rFonts w:ascii="Arial" w:hAnsi="Arial" w:cs="Arial"/>
          <w:sz w:val="22"/>
          <w:szCs w:val="22"/>
        </w:rPr>
        <w:t>οικ. έτους 2012</w:t>
      </w:r>
      <w:r w:rsidR="002917F3">
        <w:rPr>
          <w:rFonts w:ascii="Arial" w:hAnsi="Arial" w:cs="Arial"/>
          <w:sz w:val="22"/>
          <w:szCs w:val="22"/>
        </w:rPr>
        <w:t xml:space="preserve">, </w:t>
      </w:r>
      <w:r w:rsidR="002F4CF4">
        <w:rPr>
          <w:rFonts w:ascii="Arial" w:hAnsi="Arial" w:cs="Arial"/>
          <w:sz w:val="22"/>
          <w:szCs w:val="22"/>
        </w:rPr>
        <w:t xml:space="preserve">εισαχθείσα κατόπιν της υπ’ αριθ. 1038/2018 προδικαστικής απόφασης του Τριμελούς Διοικητικού Πρωτοδικείου Λαμίας, </w:t>
      </w:r>
      <w:r w:rsidR="00692B40">
        <w:rPr>
          <w:rFonts w:ascii="Arial" w:hAnsi="Arial" w:cs="Arial"/>
          <w:sz w:val="22"/>
          <w:szCs w:val="22"/>
        </w:rPr>
        <w:t xml:space="preserve">με την οποία </w:t>
      </w:r>
      <w:r w:rsidR="002917F3">
        <w:rPr>
          <w:rFonts w:ascii="Arial" w:hAnsi="Arial" w:cs="Arial"/>
          <w:sz w:val="22"/>
          <w:szCs w:val="22"/>
        </w:rPr>
        <w:t xml:space="preserve">η </w:t>
      </w:r>
      <w:r w:rsidR="00692B40">
        <w:rPr>
          <w:rFonts w:ascii="Arial" w:hAnsi="Arial" w:cs="Arial"/>
          <w:sz w:val="22"/>
          <w:szCs w:val="22"/>
        </w:rPr>
        <w:t xml:space="preserve"> προσφεύγουσ</w:t>
      </w:r>
      <w:r w:rsidR="002917F3">
        <w:rPr>
          <w:rFonts w:ascii="Arial" w:hAnsi="Arial" w:cs="Arial"/>
          <w:sz w:val="22"/>
          <w:szCs w:val="22"/>
        </w:rPr>
        <w:t xml:space="preserve">α εταιρεία </w:t>
      </w:r>
      <w:r w:rsidR="00692B40">
        <w:rPr>
          <w:rFonts w:ascii="Arial" w:hAnsi="Arial" w:cs="Arial"/>
          <w:sz w:val="22"/>
          <w:szCs w:val="22"/>
        </w:rPr>
        <w:t>ζ</w:t>
      </w:r>
      <w:r w:rsidR="002917F3">
        <w:rPr>
          <w:rFonts w:ascii="Arial" w:hAnsi="Arial" w:cs="Arial"/>
          <w:sz w:val="22"/>
          <w:szCs w:val="22"/>
        </w:rPr>
        <w:t xml:space="preserve">ήτησε </w:t>
      </w:r>
      <w:r w:rsidR="00692B40">
        <w:rPr>
          <w:rFonts w:ascii="Arial" w:hAnsi="Arial" w:cs="Arial"/>
          <w:sz w:val="22"/>
          <w:szCs w:val="22"/>
        </w:rPr>
        <w:t>να ακυρωθούν</w:t>
      </w:r>
      <w:r w:rsidR="002917F3">
        <w:rPr>
          <w:rFonts w:ascii="Arial" w:hAnsi="Arial" w:cs="Arial"/>
          <w:sz w:val="22"/>
          <w:szCs w:val="22"/>
        </w:rPr>
        <w:t xml:space="preserve"> ή άλλως τροποποιηθούν οι προσβαλλόμενες πράξεις επιβολής τελών καθαριότητας ετών 2007 έως 2011 μετά των σχετικών προστίμ</w:t>
      </w:r>
      <w:r w:rsidR="00F924C2">
        <w:rPr>
          <w:rFonts w:ascii="Arial" w:hAnsi="Arial" w:cs="Arial"/>
          <w:sz w:val="22"/>
          <w:szCs w:val="22"/>
        </w:rPr>
        <w:t>ω</w:t>
      </w:r>
      <w:r w:rsidR="002917F3">
        <w:rPr>
          <w:rFonts w:ascii="Arial" w:hAnsi="Arial" w:cs="Arial"/>
          <w:sz w:val="22"/>
          <w:szCs w:val="22"/>
        </w:rPr>
        <w:t xml:space="preserve">ν, καθώς και οι εγγραφές της εταιρείας στο βεβαιωτικό κατάλογο του Δήμου </w:t>
      </w:r>
      <w:proofErr w:type="spellStart"/>
      <w:r w:rsidR="002917F3">
        <w:rPr>
          <w:rFonts w:ascii="Arial" w:hAnsi="Arial" w:cs="Arial"/>
          <w:sz w:val="22"/>
          <w:szCs w:val="22"/>
        </w:rPr>
        <w:t>Λαμιέων</w:t>
      </w:r>
      <w:proofErr w:type="spellEnd"/>
      <w:r w:rsidR="002917F3">
        <w:rPr>
          <w:rFonts w:ascii="Arial" w:hAnsi="Arial" w:cs="Arial"/>
          <w:sz w:val="22"/>
          <w:szCs w:val="22"/>
        </w:rPr>
        <w:t xml:space="preserve"> για την καταβολή τελών καθαριότητας. </w:t>
      </w:r>
      <w:r w:rsidR="00692B40">
        <w:rPr>
          <w:rFonts w:ascii="Arial" w:hAnsi="Arial" w:cs="Arial"/>
          <w:sz w:val="22"/>
          <w:szCs w:val="22"/>
        </w:rPr>
        <w:t xml:space="preserve"> </w:t>
      </w:r>
    </w:p>
    <w:p w:rsidR="00692B40" w:rsidRPr="00B86A0B" w:rsidRDefault="00692B40" w:rsidP="00692B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υπ’ αριθ. </w:t>
      </w:r>
      <w:r w:rsidR="009B0366">
        <w:rPr>
          <w:rFonts w:ascii="Arial" w:hAnsi="Arial" w:cs="Arial"/>
          <w:sz w:val="22"/>
          <w:szCs w:val="22"/>
        </w:rPr>
        <w:t>214</w:t>
      </w:r>
      <w:r>
        <w:rPr>
          <w:rFonts w:ascii="Arial" w:hAnsi="Arial" w:cs="Arial"/>
          <w:sz w:val="22"/>
          <w:szCs w:val="22"/>
        </w:rPr>
        <w:t>/20</w:t>
      </w:r>
      <w:r w:rsidR="009B0366">
        <w:rPr>
          <w:rFonts w:ascii="Arial" w:hAnsi="Arial" w:cs="Arial"/>
          <w:sz w:val="22"/>
          <w:szCs w:val="22"/>
        </w:rPr>
        <w:t>20</w:t>
      </w:r>
      <w:r>
        <w:rPr>
          <w:rFonts w:ascii="Arial" w:hAnsi="Arial" w:cs="Arial"/>
          <w:sz w:val="22"/>
          <w:szCs w:val="22"/>
        </w:rPr>
        <w:t xml:space="preserve"> απόφαση του </w:t>
      </w:r>
      <w:r w:rsidR="009B0366">
        <w:rPr>
          <w:rFonts w:ascii="Arial" w:hAnsi="Arial" w:cs="Arial"/>
          <w:sz w:val="22"/>
          <w:szCs w:val="22"/>
        </w:rPr>
        <w:t>Τριμ</w:t>
      </w:r>
      <w:r>
        <w:rPr>
          <w:rFonts w:ascii="Arial" w:hAnsi="Arial" w:cs="Arial"/>
          <w:sz w:val="22"/>
          <w:szCs w:val="22"/>
        </w:rPr>
        <w:t>ελούς Διοικητικού Πρωτοδικείου Λαμίας</w:t>
      </w:r>
      <w:r w:rsidR="009B0366">
        <w:rPr>
          <w:rFonts w:ascii="Arial" w:hAnsi="Arial" w:cs="Arial"/>
          <w:sz w:val="22"/>
          <w:szCs w:val="22"/>
        </w:rPr>
        <w:t xml:space="preserve"> – Τμήμα Α΄</w:t>
      </w:r>
      <w:r>
        <w:rPr>
          <w:rFonts w:ascii="Arial" w:hAnsi="Arial" w:cs="Arial"/>
          <w:sz w:val="22"/>
          <w:szCs w:val="22"/>
        </w:rPr>
        <w:t xml:space="preserve">, η οποία εκδόθηκε επί της από </w:t>
      </w:r>
      <w:r w:rsidR="009B0366">
        <w:rPr>
          <w:rFonts w:ascii="Arial" w:hAnsi="Arial" w:cs="Arial"/>
          <w:sz w:val="22"/>
          <w:szCs w:val="22"/>
        </w:rPr>
        <w:t>20</w:t>
      </w:r>
      <w:r>
        <w:rPr>
          <w:rFonts w:ascii="Arial" w:hAnsi="Arial" w:cs="Arial"/>
          <w:sz w:val="22"/>
          <w:szCs w:val="22"/>
        </w:rPr>
        <w:t>-</w:t>
      </w:r>
      <w:r w:rsidR="009B0366">
        <w:rPr>
          <w:rFonts w:ascii="Arial" w:hAnsi="Arial" w:cs="Arial"/>
          <w:sz w:val="22"/>
          <w:szCs w:val="22"/>
        </w:rPr>
        <w:t>5</w:t>
      </w:r>
      <w:r>
        <w:rPr>
          <w:rFonts w:ascii="Arial" w:hAnsi="Arial" w:cs="Arial"/>
          <w:sz w:val="22"/>
          <w:szCs w:val="22"/>
        </w:rPr>
        <w:t>-20</w:t>
      </w:r>
      <w:r w:rsidR="009B0366">
        <w:rPr>
          <w:rFonts w:ascii="Arial" w:hAnsi="Arial" w:cs="Arial"/>
          <w:sz w:val="22"/>
          <w:szCs w:val="22"/>
        </w:rPr>
        <w:t>19</w:t>
      </w:r>
      <w:r>
        <w:rPr>
          <w:rFonts w:ascii="Arial" w:hAnsi="Arial" w:cs="Arial"/>
          <w:sz w:val="22"/>
          <w:szCs w:val="22"/>
        </w:rPr>
        <w:t xml:space="preserve"> και με αρ. </w:t>
      </w:r>
      <w:proofErr w:type="spellStart"/>
      <w:r>
        <w:rPr>
          <w:rFonts w:ascii="Arial" w:hAnsi="Arial" w:cs="Arial"/>
          <w:sz w:val="22"/>
          <w:szCs w:val="22"/>
        </w:rPr>
        <w:t>πρ</w:t>
      </w:r>
      <w:proofErr w:type="spellEnd"/>
      <w:r>
        <w:rPr>
          <w:rFonts w:ascii="Arial" w:hAnsi="Arial" w:cs="Arial"/>
          <w:sz w:val="22"/>
          <w:szCs w:val="22"/>
        </w:rPr>
        <w:t xml:space="preserve">. κατ. </w:t>
      </w:r>
      <w:r w:rsidR="009B0366">
        <w:rPr>
          <w:rFonts w:ascii="Arial" w:hAnsi="Arial" w:cs="Arial"/>
          <w:sz w:val="22"/>
          <w:szCs w:val="22"/>
        </w:rPr>
        <w:t xml:space="preserve">ΠΡ149/2019 </w:t>
      </w:r>
      <w:r>
        <w:rPr>
          <w:rFonts w:ascii="Arial" w:hAnsi="Arial" w:cs="Arial"/>
          <w:sz w:val="22"/>
          <w:szCs w:val="22"/>
        </w:rPr>
        <w:t>προσφυγής, με την οποία το Δικαστήριο απ</w:t>
      </w:r>
      <w:r w:rsidR="009B0366">
        <w:rPr>
          <w:rFonts w:ascii="Arial" w:hAnsi="Arial" w:cs="Arial"/>
          <w:sz w:val="22"/>
          <w:szCs w:val="22"/>
        </w:rPr>
        <w:t>έρριψε την προσφυγή ως απαράδεκτη λόγω εκπρόθεσμης κατάθεσης του αυτοτελούς δικογράφου της προσφυγής</w:t>
      </w:r>
      <w:r>
        <w:rPr>
          <w:rFonts w:ascii="Arial" w:hAnsi="Arial" w:cs="Arial"/>
          <w:sz w:val="22"/>
          <w:szCs w:val="22"/>
        </w:rPr>
        <w:t xml:space="preserve">.   </w:t>
      </w:r>
    </w:p>
    <w:p w:rsidR="00692B40" w:rsidRPr="007356B0" w:rsidRDefault="00692B40" w:rsidP="00692B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υπ’ αριθ. 272/18-11-2020</w:t>
      </w:r>
      <w:r w:rsidRPr="007E7481">
        <w:rPr>
          <w:rFonts w:ascii="Arial" w:hAnsi="Arial" w:cs="Arial"/>
          <w:sz w:val="22"/>
          <w:szCs w:val="22"/>
        </w:rPr>
        <w:t xml:space="preserve"> (</w:t>
      </w:r>
      <w:r>
        <w:rPr>
          <w:rFonts w:ascii="Arial" w:hAnsi="Arial" w:cs="Arial"/>
          <w:sz w:val="22"/>
          <w:szCs w:val="22"/>
        </w:rPr>
        <w:t xml:space="preserve">ΑΔΑ </w:t>
      </w:r>
      <w:r w:rsidRPr="007E7481">
        <w:rPr>
          <w:rFonts w:ascii="Arial" w:hAnsi="Arial" w:cs="Arial"/>
          <w:sz w:val="22"/>
          <w:szCs w:val="22"/>
        </w:rPr>
        <w:t>:</w:t>
      </w:r>
      <w:r>
        <w:rPr>
          <w:rFonts w:ascii="Arial" w:hAnsi="Arial" w:cs="Arial"/>
          <w:sz w:val="22"/>
          <w:szCs w:val="22"/>
        </w:rPr>
        <w:t xml:space="preserve"> 6ΧΣΧΩΛΚ-8Υ2) απόφαση του Δημοτικού Συμβουλίου </w:t>
      </w:r>
      <w:proofErr w:type="spellStart"/>
      <w:r>
        <w:rPr>
          <w:rFonts w:ascii="Arial" w:hAnsi="Arial" w:cs="Arial"/>
          <w:sz w:val="22"/>
          <w:szCs w:val="22"/>
        </w:rPr>
        <w:t>Λαμιέων</w:t>
      </w:r>
      <w:proofErr w:type="spellEnd"/>
      <w:r>
        <w:rPr>
          <w:rFonts w:ascii="Arial" w:hAnsi="Arial" w:cs="Arial"/>
          <w:sz w:val="22"/>
          <w:szCs w:val="22"/>
        </w:rPr>
        <w:t>, με την οποία εγκρίθηκε η λύση της έμμισθης εντολής της δικηγόρου με πάγια μηνιαία αντιμισθία, σε συμμόρφωση με την υπ’ αριθ. 1807/2020 απόφαση του Γ΄ Τμήματος του Συμβουλίου της Επικρατείας.</w:t>
      </w:r>
    </w:p>
    <w:p w:rsidR="00692B40" w:rsidRPr="007356B0" w:rsidRDefault="00692B40" w:rsidP="00692B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γεγονός ότι στο Δήμο </w:t>
      </w:r>
      <w:proofErr w:type="spellStart"/>
      <w:r>
        <w:rPr>
          <w:rFonts w:ascii="Arial" w:hAnsi="Arial" w:cs="Arial"/>
          <w:sz w:val="22"/>
          <w:szCs w:val="22"/>
        </w:rPr>
        <w:t>Λαμιέων</w:t>
      </w:r>
      <w:proofErr w:type="spellEnd"/>
      <w:r>
        <w:rPr>
          <w:rFonts w:ascii="Arial" w:hAnsi="Arial" w:cs="Arial"/>
          <w:sz w:val="22"/>
          <w:szCs w:val="22"/>
        </w:rPr>
        <w:t xml:space="preserve"> δεν υπηρετεί δικηγόρος με σχέση έμμισθης εντολής (πάγια αντιμισθία), ώστε να παρίσταται ενώπιον των Δικαστηρίων εκπροσωπώντας το Δήμο </w:t>
      </w:r>
      <w:proofErr w:type="spellStart"/>
      <w:r>
        <w:rPr>
          <w:rFonts w:ascii="Arial" w:hAnsi="Arial" w:cs="Arial"/>
          <w:sz w:val="22"/>
          <w:szCs w:val="22"/>
        </w:rPr>
        <w:t>Λαμιέων</w:t>
      </w:r>
      <w:proofErr w:type="spellEnd"/>
      <w:r>
        <w:rPr>
          <w:rFonts w:ascii="Arial" w:hAnsi="Arial" w:cs="Arial"/>
          <w:sz w:val="22"/>
          <w:szCs w:val="22"/>
        </w:rPr>
        <w:t>.</w:t>
      </w:r>
    </w:p>
    <w:p w:rsidR="00692B40" w:rsidRPr="0087387F" w:rsidRDefault="00692B40" w:rsidP="00692B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Ο Οργανισμός Εσωτερικής Υπηρεσίας (Ο.Ε.Υ.) του Δήμου </w:t>
      </w:r>
      <w:proofErr w:type="spellStart"/>
      <w:r>
        <w:rPr>
          <w:rFonts w:ascii="Arial" w:hAnsi="Arial" w:cs="Arial"/>
          <w:sz w:val="22"/>
          <w:szCs w:val="22"/>
        </w:rPr>
        <w:t>Λαμιέων</w:t>
      </w:r>
      <w:proofErr w:type="spellEnd"/>
      <w:r>
        <w:rPr>
          <w:rFonts w:ascii="Arial" w:hAnsi="Arial" w:cs="Arial"/>
          <w:sz w:val="22"/>
          <w:szCs w:val="22"/>
        </w:rPr>
        <w:t xml:space="preserve">, όπως τροποποιήθηκε και ισχύει με την υπ’ αριθ. 156883/15-9-2020 απόφαση του Συντονιστή Αποκεντρωμένης Διοίκησης Θεσσαλίας – Στερεάς Ελλάδας (ΦΕΚ 4224/Β΄/30-9-2020), στον οποίο προβλέπεται και έχει καλυφθεί μία (1) θέση Προϊσταμένου Τμήματος Νομικής Υπηρεσίας, Δικηγόρου – Νομικού Συμβούλου, με σύμβαση έμμισθης εντολής αορίστου χρόνου (πάγια αντιμισθία), η ενασχόληση του οποίου είναι αποκλειστικά η παροχή νομικών συμβουλών και γνωμοδοτήσεων προς το Δήμο </w:t>
      </w:r>
      <w:proofErr w:type="spellStart"/>
      <w:r>
        <w:rPr>
          <w:rFonts w:ascii="Arial" w:hAnsi="Arial" w:cs="Arial"/>
          <w:sz w:val="22"/>
          <w:szCs w:val="22"/>
        </w:rPr>
        <w:t>Λαμιέων</w:t>
      </w:r>
      <w:proofErr w:type="spellEnd"/>
      <w:r>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692B40" w:rsidRPr="00C41103" w:rsidRDefault="00692B40" w:rsidP="00692B40">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56759E">
        <w:rPr>
          <w:rFonts w:ascii="Arial" w:hAnsi="Arial" w:cs="Arial"/>
          <w:sz w:val="22"/>
          <w:szCs w:val="22"/>
        </w:rPr>
        <w:t>14184/14</w:t>
      </w:r>
      <w:r>
        <w:rPr>
          <w:rFonts w:ascii="Arial" w:hAnsi="Arial" w:cs="Arial"/>
          <w:sz w:val="22"/>
          <w:szCs w:val="22"/>
        </w:rPr>
        <w:t>-</w:t>
      </w:r>
      <w:r w:rsidR="009B0366">
        <w:rPr>
          <w:rFonts w:ascii="Arial" w:hAnsi="Arial" w:cs="Arial"/>
          <w:sz w:val="22"/>
          <w:szCs w:val="22"/>
        </w:rPr>
        <w:t>4</w:t>
      </w:r>
      <w:r>
        <w:rPr>
          <w:rFonts w:ascii="Arial" w:hAnsi="Arial" w:cs="Arial"/>
          <w:sz w:val="22"/>
          <w:szCs w:val="22"/>
        </w:rPr>
        <w:t>-202</w:t>
      </w:r>
      <w:r w:rsidR="009B0366">
        <w:rPr>
          <w:rFonts w:ascii="Arial" w:hAnsi="Arial" w:cs="Arial"/>
          <w:sz w:val="22"/>
          <w:szCs w:val="22"/>
        </w:rPr>
        <w:t>2</w:t>
      </w:r>
      <w:r w:rsidR="007A74F3">
        <w:rPr>
          <w:rFonts w:ascii="Arial" w:hAnsi="Arial" w:cs="Arial"/>
          <w:sz w:val="22"/>
          <w:szCs w:val="22"/>
        </w:rPr>
        <w:t xml:space="preserve"> </w:t>
      </w:r>
      <w:r>
        <w:rPr>
          <w:rFonts w:ascii="Arial" w:hAnsi="Arial" w:cs="Arial"/>
          <w:sz w:val="22"/>
          <w:szCs w:val="22"/>
        </w:rPr>
        <w:t xml:space="preserve"> γνωμοδότηση του Προϊσταμένου του Τμήματος Νομικής Υπηρεσίας προς την Οικονομική Επιτροπή του Δήμου </w:t>
      </w:r>
      <w:proofErr w:type="spellStart"/>
      <w:r>
        <w:rPr>
          <w:rFonts w:ascii="Arial" w:hAnsi="Arial" w:cs="Arial"/>
          <w:sz w:val="22"/>
          <w:szCs w:val="22"/>
        </w:rPr>
        <w:t>Λαμιέων</w:t>
      </w:r>
      <w:proofErr w:type="spellEnd"/>
      <w:r>
        <w:rPr>
          <w:rFonts w:ascii="Arial" w:hAnsi="Arial" w:cs="Arial"/>
          <w:sz w:val="22"/>
          <w:szCs w:val="22"/>
        </w:rPr>
        <w:t>.</w:t>
      </w:r>
    </w:p>
    <w:p w:rsidR="00692B40" w:rsidRDefault="00692B40" w:rsidP="00692B40">
      <w:pPr>
        <w:pStyle w:val="a4"/>
        <w:spacing w:line="360" w:lineRule="auto"/>
        <w:ind w:left="0" w:firstLine="851"/>
        <w:jc w:val="both"/>
        <w:rPr>
          <w:rFonts w:ascii="Arial" w:hAnsi="Arial" w:cs="Arial"/>
          <w:sz w:val="22"/>
          <w:szCs w:val="22"/>
        </w:rPr>
      </w:pPr>
      <w:r>
        <w:rPr>
          <w:rFonts w:ascii="Arial" w:hAnsi="Arial" w:cs="Arial"/>
          <w:sz w:val="22"/>
          <w:szCs w:val="22"/>
        </w:rPr>
        <w:lastRenderedPageBreak/>
        <w:t xml:space="preserve">Προτείνεται, σύμφωνα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134/9-8-2019), τις διατάξεις του άρθρου 10, παρ. 3 του Ν. 4674/2020 (ΦΕΚ Α΄ 53/11-3-2020) και τις διατάξεις του άρθρου 40 του Ν. 4735/2020 (ΦΕΚ Α΄ 197/12-10-2020), καθώς και τη συνημμένη γνωμοδότηση του Προϊσταμένου του Τμήματος Νομικής Υπηρεσίας η λήψη απόφασης </w:t>
      </w:r>
      <w:r w:rsidRPr="00F65105">
        <w:rPr>
          <w:rFonts w:ascii="Arial" w:hAnsi="Arial" w:cs="Arial"/>
          <w:sz w:val="22"/>
          <w:szCs w:val="22"/>
        </w:rPr>
        <w:t>:</w:t>
      </w:r>
    </w:p>
    <w:p w:rsidR="00692B40" w:rsidRDefault="00692B40" w:rsidP="00692B40">
      <w:pPr>
        <w:pStyle w:val="a4"/>
        <w:spacing w:line="360" w:lineRule="auto"/>
        <w:ind w:left="0" w:firstLine="851"/>
        <w:jc w:val="both"/>
        <w:rPr>
          <w:rFonts w:ascii="Arial" w:hAnsi="Arial" w:cs="Arial"/>
          <w:sz w:val="22"/>
          <w:szCs w:val="22"/>
        </w:rPr>
      </w:pPr>
      <w:r w:rsidRPr="00834B63">
        <w:rPr>
          <w:rFonts w:ascii="Arial" w:hAnsi="Arial" w:cs="Arial"/>
          <w:b/>
          <w:sz w:val="22"/>
          <w:szCs w:val="22"/>
        </w:rPr>
        <w:t>Α)</w:t>
      </w:r>
      <w:r>
        <w:rPr>
          <w:rFonts w:ascii="Arial" w:hAnsi="Arial" w:cs="Arial"/>
          <w:sz w:val="22"/>
          <w:szCs w:val="22"/>
        </w:rPr>
        <w:t xml:space="preserve"> Για την παροχή εντολής και πληρεξουσιότητας στη δικηγόρο του Δικηγορικού Συλλόγου Λαμίας </w:t>
      </w:r>
      <w:r>
        <w:rPr>
          <w:rFonts w:ascii="Arial" w:hAnsi="Arial" w:cs="Arial"/>
          <w:b/>
          <w:sz w:val="22"/>
          <w:szCs w:val="22"/>
        </w:rPr>
        <w:t xml:space="preserve">κ. </w:t>
      </w:r>
      <w:proofErr w:type="spellStart"/>
      <w:r w:rsidR="002F4CF4">
        <w:rPr>
          <w:rFonts w:ascii="Arial" w:hAnsi="Arial" w:cs="Arial"/>
          <w:b/>
          <w:sz w:val="22"/>
          <w:szCs w:val="22"/>
        </w:rPr>
        <w:t>Γιαννακοπούλου</w:t>
      </w:r>
      <w:proofErr w:type="spellEnd"/>
      <w:r w:rsidR="002F4CF4">
        <w:rPr>
          <w:rFonts w:ascii="Arial" w:hAnsi="Arial" w:cs="Arial"/>
          <w:b/>
          <w:sz w:val="22"/>
          <w:szCs w:val="22"/>
        </w:rPr>
        <w:t xml:space="preserve"> </w:t>
      </w:r>
      <w:proofErr w:type="spellStart"/>
      <w:r w:rsidR="002F4CF4">
        <w:rPr>
          <w:rFonts w:ascii="Arial" w:hAnsi="Arial" w:cs="Arial"/>
          <w:b/>
          <w:sz w:val="22"/>
          <w:szCs w:val="22"/>
        </w:rPr>
        <w:t>Αργυρούλα</w:t>
      </w:r>
      <w:proofErr w:type="spellEnd"/>
      <w:r>
        <w:rPr>
          <w:rFonts w:ascii="Arial" w:hAnsi="Arial" w:cs="Arial"/>
          <w:b/>
          <w:sz w:val="22"/>
          <w:szCs w:val="22"/>
        </w:rPr>
        <w:t xml:space="preserve"> </w:t>
      </w:r>
      <w:r w:rsidRPr="007E7481">
        <w:rPr>
          <w:rFonts w:ascii="Arial" w:hAnsi="Arial" w:cs="Arial"/>
          <w:b/>
          <w:sz w:val="22"/>
          <w:szCs w:val="22"/>
        </w:rPr>
        <w:t xml:space="preserve">(ΑΜ/Δ.Σ.Λ. : </w:t>
      </w:r>
      <w:r w:rsidR="002F4CF4">
        <w:rPr>
          <w:rFonts w:ascii="Arial" w:hAnsi="Arial" w:cs="Arial"/>
          <w:b/>
          <w:sz w:val="22"/>
          <w:szCs w:val="22"/>
        </w:rPr>
        <w:t>204</w:t>
      </w:r>
      <w:r>
        <w:rPr>
          <w:rFonts w:ascii="Arial" w:hAnsi="Arial" w:cs="Arial"/>
          <w:b/>
          <w:sz w:val="22"/>
          <w:szCs w:val="22"/>
        </w:rPr>
        <w:t>)</w:t>
      </w:r>
      <w:r w:rsidRPr="007E7481">
        <w:rPr>
          <w:rFonts w:ascii="Arial" w:hAnsi="Arial" w:cs="Arial"/>
          <w:b/>
          <w:sz w:val="22"/>
          <w:szCs w:val="22"/>
        </w:rPr>
        <w:t>,</w:t>
      </w:r>
      <w:r>
        <w:rPr>
          <w:rFonts w:ascii="Arial" w:hAnsi="Arial" w:cs="Arial"/>
          <w:sz w:val="22"/>
          <w:szCs w:val="22"/>
        </w:rPr>
        <w:t xml:space="preserve"> προκειμένου να παρασταθεί, για λογαριασμό του Δήμου </w:t>
      </w:r>
      <w:proofErr w:type="spellStart"/>
      <w:r>
        <w:rPr>
          <w:rFonts w:ascii="Arial" w:hAnsi="Arial" w:cs="Arial"/>
          <w:sz w:val="22"/>
          <w:szCs w:val="22"/>
        </w:rPr>
        <w:t>Λαμιέων</w:t>
      </w:r>
      <w:proofErr w:type="spellEnd"/>
      <w:r>
        <w:rPr>
          <w:rFonts w:ascii="Arial" w:hAnsi="Arial" w:cs="Arial"/>
          <w:sz w:val="22"/>
          <w:szCs w:val="22"/>
        </w:rPr>
        <w:t xml:space="preserve">, την </w:t>
      </w:r>
      <w:r>
        <w:rPr>
          <w:rFonts w:ascii="Arial" w:hAnsi="Arial" w:cs="Arial"/>
          <w:b/>
          <w:sz w:val="22"/>
          <w:szCs w:val="22"/>
        </w:rPr>
        <w:t>10-</w:t>
      </w:r>
      <w:r w:rsidR="00904182">
        <w:rPr>
          <w:rFonts w:ascii="Arial" w:hAnsi="Arial" w:cs="Arial"/>
          <w:b/>
          <w:sz w:val="22"/>
          <w:szCs w:val="22"/>
        </w:rPr>
        <w:t>5</w:t>
      </w:r>
      <w:r>
        <w:rPr>
          <w:rFonts w:ascii="Arial" w:hAnsi="Arial" w:cs="Arial"/>
          <w:b/>
          <w:sz w:val="22"/>
          <w:szCs w:val="22"/>
        </w:rPr>
        <w:t>-</w:t>
      </w:r>
      <w:r w:rsidRPr="00834B63">
        <w:rPr>
          <w:rFonts w:ascii="Arial" w:hAnsi="Arial" w:cs="Arial"/>
          <w:b/>
          <w:sz w:val="22"/>
          <w:szCs w:val="22"/>
        </w:rPr>
        <w:t>202</w:t>
      </w:r>
      <w:r w:rsidR="00904182">
        <w:rPr>
          <w:rFonts w:ascii="Arial" w:hAnsi="Arial" w:cs="Arial"/>
          <w:b/>
          <w:sz w:val="22"/>
          <w:szCs w:val="22"/>
        </w:rPr>
        <w:t>2</w:t>
      </w:r>
      <w:r w:rsidRPr="00834B63">
        <w:rPr>
          <w:rFonts w:ascii="Arial" w:hAnsi="Arial" w:cs="Arial"/>
          <w:sz w:val="22"/>
          <w:szCs w:val="22"/>
        </w:rPr>
        <w:t xml:space="preserve"> ενώπιον</w:t>
      </w:r>
      <w:r>
        <w:rPr>
          <w:rFonts w:ascii="Arial" w:hAnsi="Arial" w:cs="Arial"/>
          <w:sz w:val="22"/>
          <w:szCs w:val="22"/>
        </w:rPr>
        <w:t xml:space="preserve"> του </w:t>
      </w:r>
      <w:proofErr w:type="spellStart"/>
      <w:r w:rsidR="00904182">
        <w:rPr>
          <w:rFonts w:ascii="Arial" w:hAnsi="Arial" w:cs="Arial"/>
          <w:b/>
          <w:sz w:val="22"/>
          <w:szCs w:val="22"/>
        </w:rPr>
        <w:t>Στ</w:t>
      </w:r>
      <w:r>
        <w:rPr>
          <w:rFonts w:ascii="Arial" w:hAnsi="Arial" w:cs="Arial"/>
          <w:b/>
          <w:sz w:val="22"/>
          <w:szCs w:val="22"/>
        </w:rPr>
        <w:t>΄</w:t>
      </w:r>
      <w:proofErr w:type="spellEnd"/>
      <w:r>
        <w:rPr>
          <w:rFonts w:ascii="Arial" w:hAnsi="Arial" w:cs="Arial"/>
          <w:b/>
          <w:sz w:val="22"/>
          <w:szCs w:val="22"/>
        </w:rPr>
        <w:t xml:space="preserve"> Τμήματος του Διοικητικού Εφετείου Πειραιά </w:t>
      </w:r>
      <w:r>
        <w:rPr>
          <w:rFonts w:ascii="Arial" w:hAnsi="Arial" w:cs="Arial"/>
          <w:sz w:val="22"/>
          <w:szCs w:val="22"/>
        </w:rPr>
        <w:t xml:space="preserve">κατά τη συζήτηση της παραπάνω έφεσης,  καθώς και σε κάθε αναβολή ή ματαίωση ή </w:t>
      </w:r>
      <w:proofErr w:type="spellStart"/>
      <w:r>
        <w:rPr>
          <w:rFonts w:ascii="Arial" w:hAnsi="Arial" w:cs="Arial"/>
          <w:sz w:val="22"/>
          <w:szCs w:val="22"/>
        </w:rPr>
        <w:t>ανασυζήτησ</w:t>
      </w:r>
      <w:r w:rsidR="00904182">
        <w:rPr>
          <w:rFonts w:ascii="Arial" w:hAnsi="Arial" w:cs="Arial"/>
          <w:sz w:val="22"/>
          <w:szCs w:val="22"/>
        </w:rPr>
        <w:t>η</w:t>
      </w:r>
      <w:proofErr w:type="spellEnd"/>
      <w:r w:rsidR="00904182">
        <w:rPr>
          <w:rFonts w:ascii="Arial" w:hAnsi="Arial" w:cs="Arial"/>
          <w:sz w:val="22"/>
          <w:szCs w:val="22"/>
        </w:rPr>
        <w:t xml:space="preserve"> ή μετ’ απόδειξη συζήτησή</w:t>
      </w:r>
      <w:r>
        <w:rPr>
          <w:rFonts w:ascii="Arial" w:hAnsi="Arial" w:cs="Arial"/>
          <w:sz w:val="22"/>
          <w:szCs w:val="22"/>
        </w:rPr>
        <w:t xml:space="preserve"> της και υπερασπιστεί τα συμφέροντα του Δήμου </w:t>
      </w:r>
      <w:proofErr w:type="spellStart"/>
      <w:r>
        <w:rPr>
          <w:rFonts w:ascii="Arial" w:hAnsi="Arial" w:cs="Arial"/>
          <w:sz w:val="22"/>
          <w:szCs w:val="22"/>
        </w:rPr>
        <w:t>Λαμιέων</w:t>
      </w:r>
      <w:proofErr w:type="spellEnd"/>
      <w:r>
        <w:rPr>
          <w:rFonts w:ascii="Arial" w:hAnsi="Arial" w:cs="Arial"/>
          <w:sz w:val="22"/>
          <w:szCs w:val="22"/>
        </w:rPr>
        <w:t>.</w:t>
      </w:r>
    </w:p>
    <w:p w:rsidR="00692B40" w:rsidRDefault="00692B40" w:rsidP="00692B40">
      <w:pPr>
        <w:pStyle w:val="a4"/>
        <w:spacing w:line="360" w:lineRule="auto"/>
        <w:ind w:left="0" w:firstLine="851"/>
        <w:jc w:val="both"/>
        <w:rPr>
          <w:rFonts w:ascii="Arial" w:hAnsi="Arial" w:cs="Arial"/>
          <w:sz w:val="22"/>
          <w:szCs w:val="22"/>
        </w:rPr>
      </w:pPr>
      <w:r w:rsidRPr="0044272B">
        <w:rPr>
          <w:rFonts w:ascii="Arial" w:hAnsi="Arial" w:cs="Arial"/>
          <w:b/>
          <w:sz w:val="22"/>
          <w:szCs w:val="22"/>
        </w:rPr>
        <w:t>Β)</w:t>
      </w:r>
      <w:r>
        <w:rPr>
          <w:rFonts w:ascii="Arial" w:hAnsi="Arial" w:cs="Arial"/>
          <w:sz w:val="22"/>
          <w:szCs w:val="22"/>
        </w:rPr>
        <w:t xml:space="preserve">  Η αμοιβή της  παραπάνω δικηγόρου καθορίζεται σύμφωνα με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δ΄</w:t>
      </w:r>
      <w:proofErr w:type="spellEnd"/>
      <w:r>
        <w:rPr>
          <w:rFonts w:ascii="Arial" w:hAnsi="Arial" w:cs="Arial"/>
          <w:sz w:val="22"/>
          <w:szCs w:val="22"/>
        </w:rPr>
        <w:t xml:space="preserve"> του Ν. 3852/2010 (ΦΕΚ Α΄87/7-6-2010), όπως αντικαταστάθηκε από τις διατάξεις του άρθρου 203, παρ. 3 του Ν. 4555/2018 (ΦΕΚ Α΄ 133/19-7-2018) και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του Ν. 4623/2019 (ΦΕΚΑ΄ 134/9-8-2019)</w:t>
      </w:r>
      <w:r w:rsidRPr="00C41103">
        <w:rPr>
          <w:rFonts w:ascii="Arial" w:hAnsi="Arial" w:cs="Arial"/>
          <w:sz w:val="22"/>
          <w:szCs w:val="22"/>
        </w:rPr>
        <w:t xml:space="preserve"> </w:t>
      </w:r>
      <w:r>
        <w:rPr>
          <w:rFonts w:ascii="Arial" w:hAnsi="Arial" w:cs="Arial"/>
          <w:sz w:val="22"/>
          <w:szCs w:val="22"/>
        </w:rPr>
        <w:t xml:space="preserve">σε συνδυασμό και με τους πίνακες αμοιβών δικηγόρων, που θεσπίσθηκαν με τις διατάξεις του Ν. 4194/2013 «Κώδικας Δικηγόρων» (ΦΕΚ Α΄ 208/27-9-2013) και τροποποιήθηκαν με τις διατάξεις του Ν. 4205/2013 (ΦΕΚ Α΄ 242/6-11-2013)  στο </w:t>
      </w:r>
      <w:r w:rsidRPr="0044272B">
        <w:rPr>
          <w:rFonts w:ascii="Arial" w:hAnsi="Arial" w:cs="Arial"/>
          <w:b/>
          <w:sz w:val="22"/>
          <w:szCs w:val="22"/>
        </w:rPr>
        <w:t xml:space="preserve">συνολικό ποσό των </w:t>
      </w:r>
      <w:r w:rsidR="00FE50B0">
        <w:rPr>
          <w:rFonts w:ascii="Arial" w:hAnsi="Arial" w:cs="Arial"/>
          <w:b/>
          <w:sz w:val="22"/>
          <w:szCs w:val="22"/>
        </w:rPr>
        <w:t xml:space="preserve">εννιακοσίων δεκαοκτώ </w:t>
      </w:r>
      <w:r>
        <w:rPr>
          <w:rFonts w:ascii="Arial" w:hAnsi="Arial" w:cs="Arial"/>
          <w:b/>
          <w:sz w:val="22"/>
          <w:szCs w:val="22"/>
        </w:rPr>
        <w:t xml:space="preserve">ευρώ και </w:t>
      </w:r>
      <w:r w:rsidR="00FE50B0">
        <w:rPr>
          <w:rFonts w:ascii="Arial" w:hAnsi="Arial" w:cs="Arial"/>
          <w:b/>
          <w:sz w:val="22"/>
          <w:szCs w:val="22"/>
        </w:rPr>
        <w:t>ογδόντα τεσσάρων λεπτών</w:t>
      </w:r>
      <w:r>
        <w:rPr>
          <w:rFonts w:ascii="Arial" w:hAnsi="Arial" w:cs="Arial"/>
          <w:b/>
          <w:sz w:val="22"/>
          <w:szCs w:val="22"/>
        </w:rPr>
        <w:t xml:space="preserve"> με το Φ.Π.Α. (</w:t>
      </w:r>
      <w:r w:rsidR="00FE50B0">
        <w:rPr>
          <w:rFonts w:ascii="Arial" w:hAnsi="Arial" w:cs="Arial"/>
          <w:b/>
          <w:sz w:val="22"/>
          <w:szCs w:val="22"/>
        </w:rPr>
        <w:t>918</w:t>
      </w:r>
      <w:r>
        <w:rPr>
          <w:rFonts w:ascii="Arial" w:hAnsi="Arial" w:cs="Arial"/>
          <w:b/>
          <w:sz w:val="22"/>
          <w:szCs w:val="22"/>
        </w:rPr>
        <w:t>,</w:t>
      </w:r>
      <w:r w:rsidR="00FE50B0">
        <w:rPr>
          <w:rFonts w:ascii="Arial" w:hAnsi="Arial" w:cs="Arial"/>
          <w:b/>
          <w:sz w:val="22"/>
          <w:szCs w:val="22"/>
        </w:rPr>
        <w:t>84</w:t>
      </w:r>
      <w:r>
        <w:rPr>
          <w:rFonts w:ascii="Arial" w:hAnsi="Arial" w:cs="Arial"/>
          <w:b/>
          <w:sz w:val="22"/>
          <w:szCs w:val="22"/>
        </w:rPr>
        <w:t xml:space="preserve"> </w:t>
      </w:r>
      <w:r w:rsidRPr="0044272B">
        <w:rPr>
          <w:rFonts w:ascii="Arial" w:hAnsi="Arial" w:cs="Arial"/>
          <w:b/>
          <w:sz w:val="22"/>
          <w:szCs w:val="22"/>
        </w:rPr>
        <w:t>ευρώ</w:t>
      </w:r>
      <w:r>
        <w:rPr>
          <w:rFonts w:ascii="Arial" w:hAnsi="Arial" w:cs="Arial"/>
          <w:b/>
          <w:sz w:val="22"/>
          <w:szCs w:val="22"/>
        </w:rPr>
        <w:t>),</w:t>
      </w:r>
      <w:r>
        <w:rPr>
          <w:rFonts w:ascii="Arial" w:hAnsi="Arial" w:cs="Arial"/>
          <w:sz w:val="22"/>
          <w:szCs w:val="22"/>
        </w:rPr>
        <w:t xml:space="preserve"> ήτοι αναλυτικά </w:t>
      </w:r>
      <w:r w:rsidRPr="0044272B">
        <w:rPr>
          <w:rFonts w:ascii="Arial" w:hAnsi="Arial" w:cs="Arial"/>
          <w:sz w:val="22"/>
          <w:szCs w:val="22"/>
        </w:rPr>
        <w:t>:</w:t>
      </w:r>
    </w:p>
    <w:p w:rsidR="00692B40" w:rsidRDefault="00692B40" w:rsidP="00692B40">
      <w:pPr>
        <w:pStyle w:val="a4"/>
        <w:spacing w:line="360" w:lineRule="auto"/>
        <w:ind w:left="0" w:firstLine="851"/>
        <w:jc w:val="both"/>
        <w:rPr>
          <w:rFonts w:ascii="Arial" w:hAnsi="Arial" w:cs="Arial"/>
          <w:sz w:val="22"/>
          <w:szCs w:val="22"/>
        </w:rPr>
      </w:pPr>
      <w:proofErr w:type="spellStart"/>
      <w:r w:rsidRPr="0044272B">
        <w:rPr>
          <w:rFonts w:ascii="Arial" w:hAnsi="Arial" w:cs="Arial"/>
          <w:b/>
          <w:sz w:val="22"/>
          <w:szCs w:val="22"/>
        </w:rPr>
        <w:t>Βα</w:t>
      </w:r>
      <w:proofErr w:type="spellEnd"/>
      <w:r w:rsidRPr="0044272B">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Για την παράστασή της ενώπιον του </w:t>
      </w:r>
      <w:proofErr w:type="spellStart"/>
      <w:r w:rsidR="00904182">
        <w:rPr>
          <w:rFonts w:ascii="Arial" w:hAnsi="Arial" w:cs="Arial"/>
          <w:sz w:val="22"/>
          <w:szCs w:val="22"/>
        </w:rPr>
        <w:t>Στ</w:t>
      </w:r>
      <w:r>
        <w:rPr>
          <w:rFonts w:ascii="Arial" w:hAnsi="Arial" w:cs="Arial"/>
          <w:sz w:val="22"/>
          <w:szCs w:val="22"/>
        </w:rPr>
        <w:t>΄</w:t>
      </w:r>
      <w:proofErr w:type="spellEnd"/>
      <w:r>
        <w:rPr>
          <w:rFonts w:ascii="Arial" w:hAnsi="Arial" w:cs="Arial"/>
          <w:sz w:val="22"/>
          <w:szCs w:val="22"/>
        </w:rPr>
        <w:t xml:space="preserve"> Τμήματος του Διοικητικού Εφετείου Πειραιά κατά τη συζήτηση της παραπάνω έφεσης στη δικάσιμο της 10-</w:t>
      </w:r>
      <w:r w:rsidR="00904182">
        <w:rPr>
          <w:rFonts w:ascii="Arial" w:hAnsi="Arial" w:cs="Arial"/>
          <w:sz w:val="22"/>
          <w:szCs w:val="22"/>
        </w:rPr>
        <w:t>5</w:t>
      </w:r>
      <w:r>
        <w:rPr>
          <w:rFonts w:ascii="Arial" w:hAnsi="Arial" w:cs="Arial"/>
          <w:sz w:val="22"/>
          <w:szCs w:val="22"/>
        </w:rPr>
        <w:t>-202</w:t>
      </w:r>
      <w:r w:rsidR="00904182">
        <w:rPr>
          <w:rFonts w:ascii="Arial" w:hAnsi="Arial" w:cs="Arial"/>
          <w:sz w:val="22"/>
          <w:szCs w:val="22"/>
        </w:rPr>
        <w:t>2</w:t>
      </w:r>
      <w:r>
        <w:rPr>
          <w:rFonts w:ascii="Arial" w:hAnsi="Arial" w:cs="Arial"/>
          <w:sz w:val="22"/>
          <w:szCs w:val="22"/>
        </w:rPr>
        <w:t xml:space="preserve">, καθώς και σε κάθε μετ’ αναβολή δικάσιμο ή ματαίωση ή </w:t>
      </w:r>
      <w:proofErr w:type="spellStart"/>
      <w:r>
        <w:rPr>
          <w:rFonts w:ascii="Arial" w:hAnsi="Arial" w:cs="Arial"/>
          <w:sz w:val="22"/>
          <w:szCs w:val="22"/>
        </w:rPr>
        <w:t>ανασυζήτηση</w:t>
      </w:r>
      <w:proofErr w:type="spellEnd"/>
      <w:r w:rsidR="00904182">
        <w:rPr>
          <w:rFonts w:ascii="Arial" w:hAnsi="Arial" w:cs="Arial"/>
          <w:sz w:val="22"/>
          <w:szCs w:val="22"/>
        </w:rPr>
        <w:t xml:space="preserve"> ή </w:t>
      </w:r>
      <w:proofErr w:type="spellStart"/>
      <w:r w:rsidR="00904182">
        <w:rPr>
          <w:rFonts w:ascii="Arial" w:hAnsi="Arial" w:cs="Arial"/>
          <w:sz w:val="22"/>
          <w:szCs w:val="22"/>
        </w:rPr>
        <w:t>μετ΄</w:t>
      </w:r>
      <w:proofErr w:type="spellEnd"/>
      <w:r w:rsidR="00904182">
        <w:rPr>
          <w:rFonts w:ascii="Arial" w:hAnsi="Arial" w:cs="Arial"/>
          <w:sz w:val="22"/>
          <w:szCs w:val="22"/>
        </w:rPr>
        <w:t xml:space="preserve"> απόδειξη συζήτηση </w:t>
      </w:r>
      <w:r>
        <w:rPr>
          <w:rFonts w:ascii="Arial" w:hAnsi="Arial" w:cs="Arial"/>
          <w:sz w:val="22"/>
          <w:szCs w:val="22"/>
        </w:rPr>
        <w:t xml:space="preserve"> αυτής, ποσό διακοσίων πενήντα έξι  </w:t>
      </w:r>
      <w:r w:rsidRPr="001D1ADE">
        <w:rPr>
          <w:rFonts w:ascii="Arial" w:hAnsi="Arial" w:cs="Arial"/>
          <w:b/>
          <w:sz w:val="22"/>
          <w:szCs w:val="22"/>
        </w:rPr>
        <w:t>(</w:t>
      </w:r>
      <w:r>
        <w:rPr>
          <w:rFonts w:ascii="Arial" w:hAnsi="Arial" w:cs="Arial"/>
          <w:b/>
          <w:sz w:val="22"/>
          <w:szCs w:val="22"/>
        </w:rPr>
        <w:t>256,00</w:t>
      </w:r>
      <w:r w:rsidRPr="001D1ADE">
        <w:rPr>
          <w:rFonts w:ascii="Arial" w:hAnsi="Arial" w:cs="Arial"/>
          <w:b/>
          <w:sz w:val="22"/>
          <w:szCs w:val="22"/>
        </w:rPr>
        <w:t>) ευρώ</w:t>
      </w:r>
      <w:r>
        <w:rPr>
          <w:rFonts w:ascii="Arial" w:hAnsi="Arial" w:cs="Arial"/>
          <w:sz w:val="22"/>
          <w:szCs w:val="22"/>
        </w:rPr>
        <w:t>,</w:t>
      </w:r>
    </w:p>
    <w:p w:rsidR="00692B40" w:rsidRDefault="00692B40" w:rsidP="00692B40">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Ββ</w:t>
      </w:r>
      <w:proofErr w:type="spellEnd"/>
      <w:r>
        <w:rPr>
          <w:rFonts w:ascii="Arial" w:hAnsi="Arial" w:cs="Arial"/>
          <w:b/>
          <w:sz w:val="22"/>
          <w:szCs w:val="22"/>
        </w:rPr>
        <w:t xml:space="preserve">) </w:t>
      </w:r>
      <w:r>
        <w:rPr>
          <w:rFonts w:ascii="Arial" w:hAnsi="Arial" w:cs="Arial"/>
          <w:sz w:val="22"/>
          <w:szCs w:val="22"/>
        </w:rPr>
        <w:t xml:space="preserve">Για τη σύνταξη και κατάθεση υπομνήματος, ποσό ογδόντα πέντε </w:t>
      </w:r>
      <w:r w:rsidRPr="001D1ADE">
        <w:rPr>
          <w:rFonts w:ascii="Arial" w:hAnsi="Arial" w:cs="Arial"/>
          <w:b/>
          <w:sz w:val="22"/>
          <w:szCs w:val="22"/>
        </w:rPr>
        <w:t>(</w:t>
      </w:r>
      <w:r>
        <w:rPr>
          <w:rFonts w:ascii="Arial" w:hAnsi="Arial" w:cs="Arial"/>
          <w:b/>
          <w:sz w:val="22"/>
          <w:szCs w:val="22"/>
        </w:rPr>
        <w:t>85</w:t>
      </w:r>
      <w:r w:rsidRPr="001D1ADE">
        <w:rPr>
          <w:rFonts w:ascii="Arial" w:hAnsi="Arial" w:cs="Arial"/>
          <w:b/>
          <w:sz w:val="22"/>
          <w:szCs w:val="22"/>
        </w:rPr>
        <w:t>,00) ευρώ</w:t>
      </w:r>
      <w:r>
        <w:rPr>
          <w:rFonts w:ascii="Arial" w:hAnsi="Arial" w:cs="Arial"/>
          <w:sz w:val="22"/>
          <w:szCs w:val="22"/>
        </w:rPr>
        <w:t>,</w:t>
      </w:r>
    </w:p>
    <w:p w:rsidR="00692B40" w:rsidRDefault="00692B40" w:rsidP="00692B40">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Βγ</w:t>
      </w:r>
      <w:proofErr w:type="spellEnd"/>
      <w:r>
        <w:rPr>
          <w:rFonts w:ascii="Arial" w:hAnsi="Arial" w:cs="Arial"/>
          <w:b/>
          <w:sz w:val="22"/>
          <w:szCs w:val="22"/>
        </w:rPr>
        <w:t xml:space="preserve">) </w:t>
      </w:r>
      <w:r>
        <w:rPr>
          <w:rFonts w:ascii="Arial" w:hAnsi="Arial" w:cs="Arial"/>
          <w:sz w:val="22"/>
          <w:szCs w:val="22"/>
        </w:rPr>
        <w:t xml:space="preserve">Για την απασχόληση - μελέτη της δικογραφίας, ποσό </w:t>
      </w:r>
      <w:r w:rsidR="00FE50B0">
        <w:rPr>
          <w:rFonts w:ascii="Arial" w:hAnsi="Arial" w:cs="Arial"/>
          <w:sz w:val="22"/>
          <w:szCs w:val="22"/>
        </w:rPr>
        <w:t xml:space="preserve">τετρακοσίων </w:t>
      </w:r>
      <w:r>
        <w:rPr>
          <w:rFonts w:ascii="Arial" w:hAnsi="Arial" w:cs="Arial"/>
          <w:sz w:val="22"/>
          <w:szCs w:val="22"/>
        </w:rPr>
        <w:t>(</w:t>
      </w:r>
      <w:r w:rsidR="00FE50B0">
        <w:rPr>
          <w:rFonts w:ascii="Arial" w:hAnsi="Arial" w:cs="Arial"/>
          <w:sz w:val="22"/>
          <w:szCs w:val="22"/>
        </w:rPr>
        <w:t>400</w:t>
      </w:r>
      <w:r>
        <w:rPr>
          <w:rFonts w:ascii="Arial" w:hAnsi="Arial" w:cs="Arial"/>
          <w:sz w:val="22"/>
          <w:szCs w:val="22"/>
        </w:rPr>
        <w:t xml:space="preserve">,00) ευρώ, δηλ. </w:t>
      </w:r>
      <w:r w:rsidRPr="00886B3B">
        <w:rPr>
          <w:rFonts w:ascii="Arial" w:hAnsi="Arial" w:cs="Arial"/>
          <w:sz w:val="22"/>
          <w:szCs w:val="22"/>
        </w:rPr>
        <w:t>:</w:t>
      </w:r>
      <w:r>
        <w:rPr>
          <w:rFonts w:ascii="Arial" w:hAnsi="Arial" w:cs="Arial"/>
          <w:sz w:val="22"/>
          <w:szCs w:val="22"/>
        </w:rPr>
        <w:t xml:space="preserve"> </w:t>
      </w:r>
      <w:r w:rsidR="00FE50B0">
        <w:rPr>
          <w:rFonts w:ascii="Arial" w:hAnsi="Arial" w:cs="Arial"/>
          <w:sz w:val="22"/>
          <w:szCs w:val="22"/>
        </w:rPr>
        <w:t>5</w:t>
      </w:r>
      <w:r>
        <w:rPr>
          <w:rFonts w:ascii="Arial" w:hAnsi="Arial" w:cs="Arial"/>
          <w:sz w:val="22"/>
          <w:szCs w:val="22"/>
        </w:rPr>
        <w:t xml:space="preserve"> ώρες χ 80,00 ευρώ (χρονοχρέωση / ώρα) = </w:t>
      </w:r>
      <w:r w:rsidR="00FE50B0">
        <w:rPr>
          <w:rFonts w:ascii="Arial" w:hAnsi="Arial" w:cs="Arial"/>
          <w:b/>
          <w:sz w:val="22"/>
          <w:szCs w:val="22"/>
        </w:rPr>
        <w:t>400</w:t>
      </w:r>
      <w:r w:rsidRPr="001D1ADE">
        <w:rPr>
          <w:rFonts w:ascii="Arial" w:hAnsi="Arial" w:cs="Arial"/>
          <w:b/>
          <w:sz w:val="22"/>
          <w:szCs w:val="22"/>
        </w:rPr>
        <w:t>,00 ευρώ</w:t>
      </w:r>
      <w:r>
        <w:rPr>
          <w:rFonts w:ascii="Arial" w:hAnsi="Arial" w:cs="Arial"/>
          <w:sz w:val="22"/>
          <w:szCs w:val="22"/>
        </w:rPr>
        <w:t xml:space="preserve">, </w:t>
      </w:r>
    </w:p>
    <w:p w:rsidR="00692B40" w:rsidRDefault="00692B40" w:rsidP="00692B40">
      <w:pPr>
        <w:pStyle w:val="a4"/>
        <w:spacing w:line="360" w:lineRule="auto"/>
        <w:ind w:left="0" w:firstLine="851"/>
        <w:jc w:val="both"/>
        <w:rPr>
          <w:rFonts w:ascii="Arial" w:hAnsi="Arial" w:cs="Arial"/>
          <w:sz w:val="22"/>
          <w:szCs w:val="22"/>
        </w:rPr>
      </w:pPr>
      <w:proofErr w:type="spellStart"/>
      <w:r>
        <w:rPr>
          <w:rFonts w:ascii="Arial" w:hAnsi="Arial" w:cs="Arial"/>
          <w:b/>
          <w:sz w:val="22"/>
          <w:szCs w:val="22"/>
        </w:rPr>
        <w:t>Βδ</w:t>
      </w:r>
      <w:proofErr w:type="spellEnd"/>
      <w:r>
        <w:rPr>
          <w:rFonts w:ascii="Arial" w:hAnsi="Arial" w:cs="Arial"/>
          <w:b/>
          <w:sz w:val="22"/>
          <w:szCs w:val="22"/>
        </w:rPr>
        <w:t xml:space="preserve">) </w:t>
      </w:r>
      <w:r>
        <w:rPr>
          <w:rFonts w:ascii="Arial" w:hAnsi="Arial" w:cs="Arial"/>
          <w:sz w:val="22"/>
          <w:szCs w:val="22"/>
        </w:rPr>
        <w:t xml:space="preserve">Για Φ.Π.Α. 24%, </w:t>
      </w:r>
      <w:proofErr w:type="spellStart"/>
      <w:r>
        <w:rPr>
          <w:rFonts w:ascii="Arial" w:hAnsi="Arial" w:cs="Arial"/>
          <w:sz w:val="22"/>
          <w:szCs w:val="22"/>
        </w:rPr>
        <w:t>υπολογιζομένου</w:t>
      </w:r>
      <w:proofErr w:type="spellEnd"/>
      <w:r>
        <w:rPr>
          <w:rFonts w:ascii="Arial" w:hAnsi="Arial" w:cs="Arial"/>
          <w:sz w:val="22"/>
          <w:szCs w:val="22"/>
        </w:rPr>
        <w:t xml:space="preserve"> στα παραπάνω ποσά, ποσό </w:t>
      </w:r>
      <w:r w:rsidR="00FE50B0">
        <w:rPr>
          <w:rFonts w:ascii="Arial" w:hAnsi="Arial" w:cs="Arial"/>
          <w:sz w:val="22"/>
          <w:szCs w:val="22"/>
        </w:rPr>
        <w:t>εκατόν εβδομήντα επτά</w:t>
      </w:r>
      <w:r>
        <w:rPr>
          <w:rFonts w:ascii="Arial" w:hAnsi="Arial" w:cs="Arial"/>
          <w:sz w:val="22"/>
          <w:szCs w:val="22"/>
        </w:rPr>
        <w:t xml:space="preserve"> ευρώ και </w:t>
      </w:r>
      <w:r w:rsidR="00FE50B0">
        <w:rPr>
          <w:rFonts w:ascii="Arial" w:hAnsi="Arial" w:cs="Arial"/>
          <w:sz w:val="22"/>
          <w:szCs w:val="22"/>
        </w:rPr>
        <w:t>ογδόντα τεσσάρων</w:t>
      </w:r>
      <w:r>
        <w:rPr>
          <w:rFonts w:ascii="Arial" w:hAnsi="Arial" w:cs="Arial"/>
          <w:sz w:val="22"/>
          <w:szCs w:val="22"/>
        </w:rPr>
        <w:t xml:space="preserve"> λεπτών </w:t>
      </w:r>
      <w:r>
        <w:rPr>
          <w:rFonts w:ascii="Arial" w:hAnsi="Arial" w:cs="Arial"/>
          <w:b/>
          <w:sz w:val="22"/>
          <w:szCs w:val="22"/>
        </w:rPr>
        <w:t>(</w:t>
      </w:r>
      <w:r w:rsidR="00FE50B0">
        <w:rPr>
          <w:rFonts w:ascii="Arial" w:hAnsi="Arial" w:cs="Arial"/>
          <w:b/>
          <w:sz w:val="22"/>
          <w:szCs w:val="22"/>
        </w:rPr>
        <w:t>177</w:t>
      </w:r>
      <w:r>
        <w:rPr>
          <w:rFonts w:ascii="Arial" w:hAnsi="Arial" w:cs="Arial"/>
          <w:b/>
          <w:sz w:val="22"/>
          <w:szCs w:val="22"/>
        </w:rPr>
        <w:t>,</w:t>
      </w:r>
      <w:r w:rsidR="00FE50B0">
        <w:rPr>
          <w:rFonts w:ascii="Arial" w:hAnsi="Arial" w:cs="Arial"/>
          <w:b/>
          <w:sz w:val="22"/>
          <w:szCs w:val="22"/>
        </w:rPr>
        <w:t>84</w:t>
      </w:r>
      <w:r>
        <w:rPr>
          <w:rFonts w:ascii="Arial" w:hAnsi="Arial" w:cs="Arial"/>
          <w:b/>
          <w:sz w:val="22"/>
          <w:szCs w:val="22"/>
        </w:rPr>
        <w:t xml:space="preserve"> ευρώ), </w:t>
      </w:r>
      <w:r>
        <w:rPr>
          <w:rFonts w:ascii="Arial" w:hAnsi="Arial" w:cs="Arial"/>
          <w:sz w:val="22"/>
          <w:szCs w:val="22"/>
        </w:rPr>
        <w:t xml:space="preserve">δηλαδή </w:t>
      </w:r>
      <w:r w:rsidRPr="001D1ADE">
        <w:rPr>
          <w:rFonts w:ascii="Arial" w:hAnsi="Arial" w:cs="Arial"/>
          <w:sz w:val="22"/>
          <w:szCs w:val="22"/>
        </w:rPr>
        <w:t>:</w:t>
      </w:r>
      <w:r>
        <w:rPr>
          <w:rFonts w:ascii="Arial" w:hAnsi="Arial" w:cs="Arial"/>
          <w:sz w:val="22"/>
          <w:szCs w:val="22"/>
        </w:rPr>
        <w:t xml:space="preserve"> 256,00 € + 85,00 € + </w:t>
      </w:r>
      <w:r w:rsidR="00FE50B0">
        <w:rPr>
          <w:rFonts w:ascii="Arial" w:hAnsi="Arial" w:cs="Arial"/>
          <w:sz w:val="22"/>
          <w:szCs w:val="22"/>
        </w:rPr>
        <w:t>400</w:t>
      </w:r>
      <w:r>
        <w:rPr>
          <w:rFonts w:ascii="Arial" w:hAnsi="Arial" w:cs="Arial"/>
          <w:sz w:val="22"/>
          <w:szCs w:val="22"/>
        </w:rPr>
        <w:t xml:space="preserve">,00 € = </w:t>
      </w:r>
      <w:r w:rsidR="00FE50B0">
        <w:rPr>
          <w:rFonts w:ascii="Arial" w:hAnsi="Arial" w:cs="Arial"/>
          <w:sz w:val="22"/>
          <w:szCs w:val="22"/>
        </w:rPr>
        <w:t>741</w:t>
      </w:r>
      <w:r>
        <w:rPr>
          <w:rFonts w:ascii="Arial" w:hAnsi="Arial" w:cs="Arial"/>
          <w:sz w:val="22"/>
          <w:szCs w:val="22"/>
        </w:rPr>
        <w:t xml:space="preserve">,00 € χ 24% = </w:t>
      </w:r>
      <w:r w:rsidR="00FE50B0">
        <w:rPr>
          <w:rFonts w:ascii="Arial" w:hAnsi="Arial" w:cs="Arial"/>
          <w:sz w:val="22"/>
          <w:szCs w:val="22"/>
        </w:rPr>
        <w:t>177,84</w:t>
      </w:r>
      <w:r>
        <w:rPr>
          <w:rFonts w:ascii="Arial" w:hAnsi="Arial" w:cs="Arial"/>
          <w:sz w:val="22"/>
          <w:szCs w:val="22"/>
        </w:rPr>
        <w:t xml:space="preserve"> ευρώ.</w:t>
      </w:r>
    </w:p>
    <w:p w:rsidR="00692B40" w:rsidRDefault="00692B40" w:rsidP="00692B40">
      <w:pPr>
        <w:pStyle w:val="a4"/>
        <w:spacing w:line="360" w:lineRule="auto"/>
        <w:ind w:left="0" w:firstLine="851"/>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692B40" w:rsidRDefault="00692B40" w:rsidP="00692B40">
      <w:pPr>
        <w:pStyle w:val="a4"/>
        <w:spacing w:line="360" w:lineRule="auto"/>
        <w:ind w:left="4189" w:firstLine="851"/>
        <w:jc w:val="both"/>
        <w:rPr>
          <w:rFonts w:ascii="Arial" w:hAnsi="Arial" w:cs="Arial"/>
          <w:b/>
          <w:sz w:val="22"/>
          <w:szCs w:val="22"/>
        </w:rPr>
      </w:pPr>
      <w:r>
        <w:rPr>
          <w:rFonts w:ascii="Arial" w:hAnsi="Arial" w:cs="Arial"/>
          <w:b/>
          <w:sz w:val="22"/>
          <w:szCs w:val="22"/>
        </w:rPr>
        <w:t xml:space="preserve">Λαμία,   </w:t>
      </w:r>
      <w:r w:rsidR="0056759E">
        <w:rPr>
          <w:rFonts w:ascii="Arial" w:hAnsi="Arial" w:cs="Arial"/>
          <w:b/>
          <w:sz w:val="22"/>
          <w:szCs w:val="22"/>
        </w:rPr>
        <w:t>14</w:t>
      </w:r>
      <w:r>
        <w:rPr>
          <w:rFonts w:ascii="Arial" w:hAnsi="Arial" w:cs="Arial"/>
          <w:b/>
          <w:sz w:val="22"/>
          <w:szCs w:val="22"/>
        </w:rPr>
        <w:t>-</w:t>
      </w:r>
      <w:r w:rsidR="00BF66A8">
        <w:rPr>
          <w:rFonts w:ascii="Arial" w:hAnsi="Arial" w:cs="Arial"/>
          <w:b/>
          <w:sz w:val="22"/>
          <w:szCs w:val="22"/>
        </w:rPr>
        <w:t>4</w:t>
      </w:r>
      <w:r>
        <w:rPr>
          <w:rFonts w:ascii="Arial" w:hAnsi="Arial" w:cs="Arial"/>
          <w:b/>
          <w:sz w:val="22"/>
          <w:szCs w:val="22"/>
        </w:rPr>
        <w:t>-202</w:t>
      </w:r>
      <w:r w:rsidR="00BF66A8">
        <w:rPr>
          <w:rFonts w:ascii="Arial" w:hAnsi="Arial" w:cs="Arial"/>
          <w:b/>
          <w:sz w:val="22"/>
          <w:szCs w:val="22"/>
        </w:rPr>
        <w:t>2</w:t>
      </w:r>
    </w:p>
    <w:p w:rsidR="00CF3170" w:rsidRDefault="00CF3170" w:rsidP="00692B40">
      <w:pPr>
        <w:pStyle w:val="a4"/>
        <w:spacing w:line="360" w:lineRule="auto"/>
        <w:ind w:left="4189" w:firstLine="851"/>
        <w:jc w:val="both"/>
        <w:rPr>
          <w:rFonts w:ascii="Arial" w:hAnsi="Arial" w:cs="Arial"/>
          <w:b/>
          <w:sz w:val="22"/>
          <w:szCs w:val="22"/>
        </w:rPr>
      </w:pPr>
    </w:p>
    <w:p w:rsidR="00CF3170" w:rsidRDefault="00CF3170" w:rsidP="00692B40">
      <w:pPr>
        <w:pStyle w:val="a4"/>
        <w:spacing w:line="360" w:lineRule="auto"/>
        <w:ind w:left="4189" w:firstLine="851"/>
        <w:jc w:val="both"/>
        <w:rPr>
          <w:rFonts w:ascii="Arial" w:hAnsi="Arial" w:cs="Arial"/>
          <w:b/>
          <w:sz w:val="22"/>
          <w:szCs w:val="22"/>
        </w:rPr>
      </w:pPr>
    </w:p>
    <w:p w:rsidR="00CF3170" w:rsidRDefault="00CF3170" w:rsidP="00692B40">
      <w:pPr>
        <w:pStyle w:val="a4"/>
        <w:spacing w:line="360" w:lineRule="auto"/>
        <w:ind w:left="4189" w:firstLine="851"/>
        <w:jc w:val="both"/>
        <w:rPr>
          <w:rFonts w:ascii="Arial" w:hAnsi="Arial" w:cs="Arial"/>
          <w:b/>
          <w:sz w:val="22"/>
          <w:szCs w:val="22"/>
        </w:rPr>
      </w:pPr>
    </w:p>
    <w:p w:rsidR="00CF3170" w:rsidRPr="007C45BE" w:rsidRDefault="00CF3170" w:rsidP="00692B40">
      <w:pPr>
        <w:pStyle w:val="a4"/>
        <w:spacing w:line="360" w:lineRule="auto"/>
        <w:ind w:left="4189" w:firstLine="851"/>
        <w:jc w:val="both"/>
        <w:rPr>
          <w:rFonts w:ascii="Arial" w:hAnsi="Arial" w:cs="Arial"/>
          <w:b/>
          <w:sz w:val="22"/>
          <w:szCs w:val="22"/>
        </w:rPr>
      </w:pPr>
    </w:p>
    <w:p w:rsidR="00692B40" w:rsidRDefault="00692B40" w:rsidP="00BF66A8">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Ο Προϊστάμενος του Τμήματος</w:t>
      </w:r>
    </w:p>
    <w:p w:rsidR="00692B40" w:rsidRDefault="00692B40" w:rsidP="00692B40">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Νομικής Υπηρεσίας</w:t>
      </w:r>
    </w:p>
    <w:p w:rsidR="00692B40" w:rsidRDefault="00692B40" w:rsidP="00692B40">
      <w:pPr>
        <w:pStyle w:val="a4"/>
        <w:spacing w:line="360" w:lineRule="auto"/>
        <w:ind w:left="0" w:firstLine="851"/>
        <w:jc w:val="both"/>
        <w:rPr>
          <w:rFonts w:ascii="Arial" w:hAnsi="Arial" w:cs="Arial"/>
          <w:b/>
          <w:sz w:val="22"/>
          <w:szCs w:val="22"/>
        </w:rPr>
      </w:pPr>
    </w:p>
    <w:p w:rsidR="00692B40" w:rsidRDefault="00692B40" w:rsidP="00692B40">
      <w:pPr>
        <w:pStyle w:val="a4"/>
        <w:spacing w:line="360" w:lineRule="auto"/>
        <w:ind w:left="0" w:firstLine="851"/>
        <w:jc w:val="both"/>
        <w:rPr>
          <w:rFonts w:ascii="Arial" w:hAnsi="Arial" w:cs="Arial"/>
          <w:b/>
          <w:sz w:val="22"/>
          <w:szCs w:val="22"/>
        </w:rPr>
      </w:pPr>
    </w:p>
    <w:p w:rsidR="00692B40" w:rsidRDefault="00692B40" w:rsidP="00692B40">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7B4AB9" w:rsidRDefault="00692B40" w:rsidP="005B254A">
      <w:pPr>
        <w:pStyle w:val="a4"/>
        <w:spacing w:line="360" w:lineRule="auto"/>
        <w:ind w:left="0" w:firstLine="851"/>
        <w:jc w:val="both"/>
        <w:rPr>
          <w:rFonts w:ascii="Arial" w:hAnsi="Arial" w:cs="Arial"/>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Νομικός Σύμβουλος</w:t>
      </w:r>
      <w:r>
        <w:rPr>
          <w:rFonts w:ascii="Arial" w:hAnsi="Arial" w:cs="Arial"/>
          <w:sz w:val="22"/>
          <w:szCs w:val="22"/>
        </w:rPr>
        <w:t xml:space="preserve">  </w:t>
      </w:r>
    </w:p>
    <w:p w:rsidR="00395090" w:rsidRDefault="00395090" w:rsidP="005B254A">
      <w:pPr>
        <w:pStyle w:val="a4"/>
        <w:spacing w:line="360" w:lineRule="auto"/>
        <w:ind w:left="0" w:firstLine="851"/>
        <w:jc w:val="both"/>
        <w:rPr>
          <w:rFonts w:ascii="Arial" w:hAnsi="Arial" w:cs="Arial"/>
          <w:sz w:val="22"/>
          <w:szCs w:val="22"/>
        </w:rPr>
      </w:pPr>
    </w:p>
    <w:p w:rsidR="00395090" w:rsidRDefault="00395090">
      <w:pPr>
        <w:spacing w:after="200" w:line="276" w:lineRule="auto"/>
        <w:rPr>
          <w:rFonts w:ascii="Arial" w:hAnsi="Arial" w:cs="Arial"/>
          <w:sz w:val="22"/>
          <w:szCs w:val="22"/>
        </w:rPr>
      </w:pPr>
      <w:r>
        <w:rPr>
          <w:rFonts w:ascii="Arial" w:hAnsi="Arial" w:cs="Arial"/>
          <w:sz w:val="22"/>
          <w:szCs w:val="22"/>
        </w:rPr>
        <w:br w:type="page"/>
      </w:r>
    </w:p>
    <w:p w:rsidR="00395090" w:rsidRDefault="00395090" w:rsidP="005B254A">
      <w:pPr>
        <w:pStyle w:val="a4"/>
        <w:spacing w:line="360" w:lineRule="auto"/>
        <w:ind w:left="0" w:firstLine="851"/>
        <w:jc w:val="both"/>
      </w:pPr>
      <w:r>
        <w:lastRenderedPageBreak/>
        <w:pict>
          <v:shape id="_x0000_i1026" type="#_x0000_t75" alt="Γραμμή υπογραφής του Microsoft Office..." style="width:192pt;height:96pt">
            <v:imagedata r:id="rId11" o:title=""/>
            <o:lock v:ext="edit" ungrouping="t" rotation="t" cropping="t" verticies="t" text="t" grouping="t"/>
            <o:signatureline v:ext="edit" id="{D004105A-F954-4353-8D29-A0CAF7D70C4E}" provid="{00000000-0000-0000-0000-000000000000}" o:suggestedsigner="ΒΛΑΣΙΟΣ ΚΑΡΑΝΑΣΙΟΣ" issignatureline="t"/>
          </v:shape>
        </w:pict>
      </w:r>
      <w:bookmarkStart w:id="0" w:name="_GoBack"/>
      <w:bookmarkEnd w:id="0"/>
    </w:p>
    <w:sectPr w:rsidR="00395090" w:rsidSect="00B86A0B">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426" w:rsidRDefault="00592426" w:rsidP="00481891">
      <w:r>
        <w:separator/>
      </w:r>
    </w:p>
  </w:endnote>
  <w:endnote w:type="continuationSeparator" w:id="0">
    <w:p w:rsidR="00592426" w:rsidRDefault="00592426" w:rsidP="0048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590639"/>
      <w:docPartObj>
        <w:docPartGallery w:val="Page Numbers (Bottom of Page)"/>
        <w:docPartUnique/>
      </w:docPartObj>
    </w:sdtPr>
    <w:sdtEndPr/>
    <w:sdtContent>
      <w:sdt>
        <w:sdtPr>
          <w:id w:val="98381352"/>
          <w:docPartObj>
            <w:docPartGallery w:val="Page Numbers (Top of Page)"/>
            <w:docPartUnique/>
          </w:docPartObj>
        </w:sdtPr>
        <w:sdtEndPr/>
        <w:sdtContent>
          <w:p w:rsidR="00481891" w:rsidRDefault="00481891">
            <w:pPr>
              <w:pStyle w:val="a5"/>
            </w:pPr>
            <w:r>
              <w:t xml:space="preserve">                                                        Σελίδα </w:t>
            </w:r>
            <w:r>
              <w:rPr>
                <w:b/>
                <w:bCs/>
              </w:rPr>
              <w:fldChar w:fldCharType="begin"/>
            </w:r>
            <w:r>
              <w:rPr>
                <w:b/>
                <w:bCs/>
              </w:rPr>
              <w:instrText>PAGE</w:instrText>
            </w:r>
            <w:r>
              <w:rPr>
                <w:b/>
                <w:bCs/>
              </w:rPr>
              <w:fldChar w:fldCharType="separate"/>
            </w:r>
            <w:r w:rsidR="00395090">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395090">
              <w:rPr>
                <w:b/>
                <w:bCs/>
                <w:noProof/>
              </w:rPr>
              <w:t>6</w:t>
            </w:r>
            <w:r>
              <w:rPr>
                <w:b/>
                <w:bCs/>
              </w:rPr>
              <w:fldChar w:fldCharType="end"/>
            </w:r>
          </w:p>
        </w:sdtContent>
      </w:sdt>
    </w:sdtContent>
  </w:sdt>
  <w:p w:rsidR="00E97582" w:rsidRDefault="005924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426" w:rsidRDefault="00592426" w:rsidP="00481891">
      <w:r>
        <w:separator/>
      </w:r>
    </w:p>
  </w:footnote>
  <w:footnote w:type="continuationSeparator" w:id="0">
    <w:p w:rsidR="00592426" w:rsidRDefault="00592426" w:rsidP="00481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E46B2"/>
    <w:multiLevelType w:val="hybridMultilevel"/>
    <w:tmpl w:val="4AA0391A"/>
    <w:lvl w:ilvl="0" w:tplc="7C3A510A">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B40"/>
    <w:rsid w:val="00087C87"/>
    <w:rsid w:val="000E5EAA"/>
    <w:rsid w:val="001978C7"/>
    <w:rsid w:val="001A04EA"/>
    <w:rsid w:val="00211328"/>
    <w:rsid w:val="002917F3"/>
    <w:rsid w:val="002F4CF4"/>
    <w:rsid w:val="00395090"/>
    <w:rsid w:val="00481891"/>
    <w:rsid w:val="0056759E"/>
    <w:rsid w:val="00592426"/>
    <w:rsid w:val="005B105C"/>
    <w:rsid w:val="005B254A"/>
    <w:rsid w:val="005B6D71"/>
    <w:rsid w:val="005C0248"/>
    <w:rsid w:val="00692B40"/>
    <w:rsid w:val="007A74F3"/>
    <w:rsid w:val="007B4AB9"/>
    <w:rsid w:val="007C45BE"/>
    <w:rsid w:val="007F31A0"/>
    <w:rsid w:val="0082265E"/>
    <w:rsid w:val="008F1F5E"/>
    <w:rsid w:val="00904182"/>
    <w:rsid w:val="009B0366"/>
    <w:rsid w:val="009F2C1E"/>
    <w:rsid w:val="00B27522"/>
    <w:rsid w:val="00BF66A8"/>
    <w:rsid w:val="00C558F0"/>
    <w:rsid w:val="00CC7AC5"/>
    <w:rsid w:val="00CF3170"/>
    <w:rsid w:val="00DA3468"/>
    <w:rsid w:val="00E740C6"/>
    <w:rsid w:val="00F5658C"/>
    <w:rsid w:val="00F924C2"/>
    <w:rsid w:val="00FE50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B40"/>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92B40"/>
    <w:pPr>
      <w:spacing w:after="120"/>
    </w:pPr>
  </w:style>
  <w:style w:type="character" w:customStyle="1" w:styleId="Char">
    <w:name w:val="Σώμα κειμένου Char"/>
    <w:basedOn w:val="a0"/>
    <w:link w:val="a3"/>
    <w:rsid w:val="00692B40"/>
    <w:rPr>
      <w:rFonts w:ascii="Times New Roman" w:eastAsia="Times New Roman" w:hAnsi="Times New Roman" w:cs="Times New Roman"/>
      <w:sz w:val="24"/>
      <w:szCs w:val="24"/>
      <w:lang w:eastAsia="el-GR"/>
    </w:rPr>
  </w:style>
  <w:style w:type="paragraph" w:styleId="a4">
    <w:name w:val="List Paragraph"/>
    <w:basedOn w:val="a"/>
    <w:uiPriority w:val="34"/>
    <w:qFormat/>
    <w:rsid w:val="00692B40"/>
    <w:pPr>
      <w:ind w:left="720"/>
      <w:contextualSpacing/>
    </w:pPr>
  </w:style>
  <w:style w:type="paragraph" w:styleId="a5">
    <w:name w:val="footer"/>
    <w:basedOn w:val="a"/>
    <w:link w:val="Char0"/>
    <w:uiPriority w:val="99"/>
    <w:unhideWhenUsed/>
    <w:rsid w:val="00692B40"/>
    <w:pPr>
      <w:tabs>
        <w:tab w:val="center" w:pos="4153"/>
        <w:tab w:val="right" w:pos="8306"/>
      </w:tabs>
    </w:pPr>
  </w:style>
  <w:style w:type="character" w:customStyle="1" w:styleId="Char0">
    <w:name w:val="Υποσέλιδο Char"/>
    <w:basedOn w:val="a0"/>
    <w:link w:val="a5"/>
    <w:uiPriority w:val="99"/>
    <w:rsid w:val="00692B40"/>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481891"/>
    <w:pPr>
      <w:tabs>
        <w:tab w:val="center" w:pos="4153"/>
        <w:tab w:val="right" w:pos="8306"/>
      </w:tabs>
    </w:pPr>
  </w:style>
  <w:style w:type="character" w:customStyle="1" w:styleId="Char1">
    <w:name w:val="Κεφαλίδα Char"/>
    <w:basedOn w:val="a0"/>
    <w:link w:val="a6"/>
    <w:uiPriority w:val="99"/>
    <w:rsid w:val="00481891"/>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F5658C"/>
    <w:rPr>
      <w:rFonts w:ascii="Tahoma" w:hAnsi="Tahoma" w:cs="Tahoma"/>
      <w:sz w:val="16"/>
      <w:szCs w:val="16"/>
    </w:rPr>
  </w:style>
  <w:style w:type="character" w:customStyle="1" w:styleId="Char2">
    <w:name w:val="Κείμενο πλαισίου Char"/>
    <w:basedOn w:val="a0"/>
    <w:link w:val="a7"/>
    <w:uiPriority w:val="99"/>
    <w:semiHidden/>
    <w:rsid w:val="00F5658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B40"/>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92B40"/>
    <w:pPr>
      <w:spacing w:after="120"/>
    </w:pPr>
  </w:style>
  <w:style w:type="character" w:customStyle="1" w:styleId="Char">
    <w:name w:val="Σώμα κειμένου Char"/>
    <w:basedOn w:val="a0"/>
    <w:link w:val="a3"/>
    <w:rsid w:val="00692B40"/>
    <w:rPr>
      <w:rFonts w:ascii="Times New Roman" w:eastAsia="Times New Roman" w:hAnsi="Times New Roman" w:cs="Times New Roman"/>
      <w:sz w:val="24"/>
      <w:szCs w:val="24"/>
      <w:lang w:eastAsia="el-GR"/>
    </w:rPr>
  </w:style>
  <w:style w:type="paragraph" w:styleId="a4">
    <w:name w:val="List Paragraph"/>
    <w:basedOn w:val="a"/>
    <w:uiPriority w:val="34"/>
    <w:qFormat/>
    <w:rsid w:val="00692B40"/>
    <w:pPr>
      <w:ind w:left="720"/>
      <w:contextualSpacing/>
    </w:pPr>
  </w:style>
  <w:style w:type="paragraph" w:styleId="a5">
    <w:name w:val="footer"/>
    <w:basedOn w:val="a"/>
    <w:link w:val="Char0"/>
    <w:uiPriority w:val="99"/>
    <w:unhideWhenUsed/>
    <w:rsid w:val="00692B40"/>
    <w:pPr>
      <w:tabs>
        <w:tab w:val="center" w:pos="4153"/>
        <w:tab w:val="right" w:pos="8306"/>
      </w:tabs>
    </w:pPr>
  </w:style>
  <w:style w:type="character" w:customStyle="1" w:styleId="Char0">
    <w:name w:val="Υποσέλιδο Char"/>
    <w:basedOn w:val="a0"/>
    <w:link w:val="a5"/>
    <w:uiPriority w:val="99"/>
    <w:rsid w:val="00692B40"/>
    <w:rPr>
      <w:rFonts w:ascii="Times New Roman" w:eastAsia="Times New Roman" w:hAnsi="Times New Roman" w:cs="Times New Roman"/>
      <w:sz w:val="24"/>
      <w:szCs w:val="24"/>
      <w:lang w:eastAsia="el-GR"/>
    </w:rPr>
  </w:style>
  <w:style w:type="paragraph" w:styleId="a6">
    <w:name w:val="header"/>
    <w:basedOn w:val="a"/>
    <w:link w:val="Char1"/>
    <w:uiPriority w:val="99"/>
    <w:unhideWhenUsed/>
    <w:rsid w:val="00481891"/>
    <w:pPr>
      <w:tabs>
        <w:tab w:val="center" w:pos="4153"/>
        <w:tab w:val="right" w:pos="8306"/>
      </w:tabs>
    </w:pPr>
  </w:style>
  <w:style w:type="character" w:customStyle="1" w:styleId="Char1">
    <w:name w:val="Κεφαλίδα Char"/>
    <w:basedOn w:val="a0"/>
    <w:link w:val="a6"/>
    <w:uiPriority w:val="99"/>
    <w:rsid w:val="00481891"/>
    <w:rPr>
      <w:rFonts w:ascii="Times New Roman" w:eastAsia="Times New Roman" w:hAnsi="Times New Roman" w:cs="Times New Roman"/>
      <w:sz w:val="24"/>
      <w:szCs w:val="24"/>
      <w:lang w:eastAsia="el-GR"/>
    </w:rPr>
  </w:style>
  <w:style w:type="paragraph" w:styleId="a7">
    <w:name w:val="Balloon Text"/>
    <w:basedOn w:val="a"/>
    <w:link w:val="Char2"/>
    <w:uiPriority w:val="99"/>
    <w:semiHidden/>
    <w:unhideWhenUsed/>
    <w:rsid w:val="00F5658C"/>
    <w:rPr>
      <w:rFonts w:ascii="Tahoma" w:hAnsi="Tahoma" w:cs="Tahoma"/>
      <w:sz w:val="16"/>
      <w:szCs w:val="16"/>
    </w:rPr>
  </w:style>
  <w:style w:type="character" w:customStyle="1" w:styleId="Char2">
    <w:name w:val="Κείμενο πλαισίου Char"/>
    <w:basedOn w:val="a0"/>
    <w:link w:val="a7"/>
    <w:uiPriority w:val="99"/>
    <w:semiHidden/>
    <w:rsid w:val="00F5658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84E9E-D8F7-49F8-B13E-9DE8ACF7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1613</Words>
  <Characters>8712</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2022-04-14T08:13:00Z</cp:lastPrinted>
  <dcterms:created xsi:type="dcterms:W3CDTF">2022-04-14T08:14:00Z</dcterms:created>
  <dcterms:modified xsi:type="dcterms:W3CDTF">2022-04-14T08:14:00Z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116129aba9a4ccb8304008fdb6904dd.psdsxs" Id="Rafa58ce8bbe74827" /></Relationships>
</file>